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CC00" w14:textId="4B740C3D" w:rsidR="002B2F64" w:rsidRPr="000E4B6E" w:rsidRDefault="002B2F64">
      <w:pPr>
        <w:rPr>
          <w:rFonts w:ascii="Arial" w:hAnsi="Arial" w:cs="Arial"/>
          <w:sz w:val="40"/>
          <w:szCs w:val="40"/>
        </w:rPr>
      </w:pPr>
      <w:r w:rsidRPr="000E4B6E">
        <w:rPr>
          <w:rFonts w:ascii="Arial" w:hAnsi="Arial" w:cs="Arial"/>
          <w:sz w:val="40"/>
          <w:szCs w:val="40"/>
        </w:rPr>
        <w:t>Protokol Kalibrace GNSS aparatury</w:t>
      </w:r>
    </w:p>
    <w:p w14:paraId="0FE509B3" w14:textId="77777777" w:rsidR="002B2F64" w:rsidRPr="000E4B6E" w:rsidRDefault="002B2F64">
      <w:pPr>
        <w:rPr>
          <w:rFonts w:ascii="Arial" w:hAnsi="Arial" w:cs="Arial"/>
        </w:rPr>
      </w:pPr>
    </w:p>
    <w:p w14:paraId="60B1C881" w14:textId="1842809D" w:rsidR="00626141" w:rsidRPr="000E4B6E" w:rsidRDefault="00DB3AD1" w:rsidP="000E4B6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4B6E">
        <w:rPr>
          <w:rFonts w:ascii="Arial" w:hAnsi="Arial" w:cs="Arial"/>
        </w:rPr>
        <w:t>Kontaktní a fakturační údaje</w:t>
      </w:r>
      <w:r w:rsidR="00CF64B9">
        <w:rPr>
          <w:rFonts w:ascii="Arial" w:hAnsi="Arial" w:cs="Arial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3AD1" w:rsidRPr="000E4B6E" w14:paraId="59DAB341" w14:textId="77777777" w:rsidTr="00DB3AD1">
        <w:tc>
          <w:tcPr>
            <w:tcW w:w="4531" w:type="dxa"/>
          </w:tcPr>
          <w:p w14:paraId="1F65EAB6" w14:textId="77777777" w:rsidR="00DB3AD1" w:rsidRPr="000E4B6E" w:rsidRDefault="00DB3AD1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Název firmy</w:t>
            </w:r>
          </w:p>
          <w:p w14:paraId="23EA0689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4097502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51E5B0A4" w14:textId="77777777" w:rsidTr="00DB3AD1">
        <w:tc>
          <w:tcPr>
            <w:tcW w:w="4531" w:type="dxa"/>
          </w:tcPr>
          <w:p w14:paraId="361BA32C" w14:textId="77777777" w:rsidR="00DB3AD1" w:rsidRPr="000E4B6E" w:rsidRDefault="00DB3AD1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Adresa sídla firmy</w:t>
            </w:r>
          </w:p>
          <w:p w14:paraId="5D4FB1AA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55FA910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16F866F3" w14:textId="77777777" w:rsidTr="00DB3AD1">
        <w:tc>
          <w:tcPr>
            <w:tcW w:w="4531" w:type="dxa"/>
          </w:tcPr>
          <w:p w14:paraId="73B657A5" w14:textId="77777777" w:rsidR="00DB3AD1" w:rsidRPr="000E4B6E" w:rsidRDefault="00DB3AD1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IČO</w:t>
            </w:r>
          </w:p>
          <w:p w14:paraId="354D4D81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1A30B60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2BE91C03" w14:textId="77777777" w:rsidTr="00DB3AD1">
        <w:tc>
          <w:tcPr>
            <w:tcW w:w="4531" w:type="dxa"/>
          </w:tcPr>
          <w:p w14:paraId="52924288" w14:textId="77777777" w:rsidR="00DB3AD1" w:rsidRPr="000E4B6E" w:rsidRDefault="00DB3AD1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DIČ</w:t>
            </w:r>
          </w:p>
          <w:p w14:paraId="500F3578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283232B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278BABDD" w14:textId="77777777" w:rsidTr="00DB3AD1">
        <w:tc>
          <w:tcPr>
            <w:tcW w:w="4531" w:type="dxa"/>
          </w:tcPr>
          <w:p w14:paraId="28E46E71" w14:textId="77777777" w:rsidR="00DB3AD1" w:rsidRPr="000E4B6E" w:rsidRDefault="00DB3AD1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Jméno kontaktní osoby</w:t>
            </w:r>
          </w:p>
          <w:p w14:paraId="5E6DA63D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F8F4D0D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3E6CF9B2" w14:textId="77777777" w:rsidTr="00DB3AD1">
        <w:tc>
          <w:tcPr>
            <w:tcW w:w="4531" w:type="dxa"/>
          </w:tcPr>
          <w:p w14:paraId="344D0358" w14:textId="77777777" w:rsidR="00DB3AD1" w:rsidRPr="000E4B6E" w:rsidRDefault="009B37BF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T</w:t>
            </w:r>
            <w:r w:rsidR="00DB3AD1" w:rsidRPr="000E4B6E">
              <w:rPr>
                <w:rFonts w:ascii="Arial" w:hAnsi="Arial" w:cs="Arial"/>
              </w:rPr>
              <w:t>elefon</w:t>
            </w:r>
          </w:p>
          <w:p w14:paraId="09861A71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8B121DC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36415F13" w14:textId="77777777" w:rsidTr="00DB3AD1">
        <w:tc>
          <w:tcPr>
            <w:tcW w:w="4531" w:type="dxa"/>
          </w:tcPr>
          <w:p w14:paraId="75B3F668" w14:textId="77777777" w:rsidR="00DB3AD1" w:rsidRPr="000E4B6E" w:rsidRDefault="009B37BF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E</w:t>
            </w:r>
            <w:r w:rsidR="00DB3AD1" w:rsidRPr="000E4B6E">
              <w:rPr>
                <w:rFonts w:ascii="Arial" w:hAnsi="Arial" w:cs="Arial"/>
              </w:rPr>
              <w:t>mail</w:t>
            </w:r>
          </w:p>
          <w:p w14:paraId="1400DE55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05E21BF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</w:tbl>
    <w:p w14:paraId="04E928B6" w14:textId="77777777" w:rsidR="00DB3AD1" w:rsidRPr="000E4B6E" w:rsidRDefault="00DB3AD1" w:rsidP="000E4B6E">
      <w:pPr>
        <w:rPr>
          <w:rFonts w:ascii="Arial" w:hAnsi="Arial" w:cs="Arial"/>
        </w:rPr>
      </w:pPr>
    </w:p>
    <w:p w14:paraId="7FCB7095" w14:textId="77777777" w:rsidR="00DB3AD1" w:rsidRPr="000E4B6E" w:rsidRDefault="00DB3AD1" w:rsidP="000E4B6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4B6E">
        <w:rPr>
          <w:rFonts w:ascii="Arial" w:hAnsi="Arial" w:cs="Arial"/>
        </w:rPr>
        <w:t>Specifikace testované GNSS aparatury</w:t>
      </w:r>
      <w:r w:rsidR="00A3675E">
        <w:rPr>
          <w:rFonts w:ascii="Arial" w:hAnsi="Arial" w:cs="Arial"/>
        </w:rPr>
        <w:t xml:space="preserve"> (u Modemu lze uvést „integrovaný“)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2124"/>
        <w:gridCol w:w="1812"/>
        <w:gridCol w:w="1813"/>
      </w:tblGrid>
      <w:tr w:rsidR="001204DA" w:rsidRPr="000E4B6E" w14:paraId="1DDD8B2B" w14:textId="77777777" w:rsidTr="00DB3AD1">
        <w:tc>
          <w:tcPr>
            <w:tcW w:w="1812" w:type="dxa"/>
          </w:tcPr>
          <w:p w14:paraId="3AAAF340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B42A01D" w14:textId="7970F2FD" w:rsidR="001204DA" w:rsidRPr="000E4B6E" w:rsidRDefault="000C688C" w:rsidP="000E4B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Přijímač/</w:t>
            </w:r>
            <w:proofErr w:type="spellStart"/>
            <w:r>
              <w:rPr>
                <w:rFonts w:ascii="Arial" w:hAnsi="Arial" w:cs="Arial"/>
                <w:b/>
              </w:rPr>
              <w:t>Kontroler</w:t>
            </w:r>
            <w:proofErr w:type="spellEnd"/>
          </w:p>
        </w:tc>
        <w:tc>
          <w:tcPr>
            <w:tcW w:w="1812" w:type="dxa"/>
          </w:tcPr>
          <w:p w14:paraId="56054569" w14:textId="77777777" w:rsidR="001204DA" w:rsidRPr="000E4B6E" w:rsidRDefault="001204DA" w:rsidP="000E4B6E">
            <w:pPr>
              <w:rPr>
                <w:rFonts w:ascii="Arial" w:hAnsi="Arial" w:cs="Arial"/>
                <w:b/>
                <w:spacing w:val="20"/>
              </w:rPr>
            </w:pPr>
            <w:r w:rsidRPr="000E4B6E">
              <w:rPr>
                <w:rFonts w:ascii="Arial" w:hAnsi="Arial" w:cs="Arial"/>
                <w:b/>
                <w:spacing w:val="20"/>
              </w:rPr>
              <w:t>Anténa</w:t>
            </w:r>
          </w:p>
        </w:tc>
        <w:tc>
          <w:tcPr>
            <w:tcW w:w="1813" w:type="dxa"/>
          </w:tcPr>
          <w:p w14:paraId="2344B4EC" w14:textId="77777777" w:rsidR="001204DA" w:rsidRPr="000E4B6E" w:rsidRDefault="001204DA" w:rsidP="000E4B6E">
            <w:pPr>
              <w:rPr>
                <w:rFonts w:ascii="Arial" w:hAnsi="Arial" w:cs="Arial"/>
                <w:b/>
                <w:spacing w:val="20"/>
              </w:rPr>
            </w:pPr>
            <w:r w:rsidRPr="000E4B6E">
              <w:rPr>
                <w:rFonts w:ascii="Arial" w:hAnsi="Arial" w:cs="Arial"/>
                <w:b/>
                <w:spacing w:val="20"/>
              </w:rPr>
              <w:t>Modem</w:t>
            </w:r>
          </w:p>
        </w:tc>
      </w:tr>
      <w:tr w:rsidR="001204DA" w:rsidRPr="000E4B6E" w14:paraId="53A52EF2" w14:textId="77777777" w:rsidTr="00DB3AD1">
        <w:tc>
          <w:tcPr>
            <w:tcW w:w="1812" w:type="dxa"/>
          </w:tcPr>
          <w:p w14:paraId="5730A465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Výrobce</w:t>
            </w:r>
          </w:p>
          <w:p w14:paraId="001FA43E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812" w:type="dxa"/>
          </w:tcPr>
          <w:p w14:paraId="58EC8110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42038E8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333C1F8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</w:tr>
      <w:tr w:rsidR="001204DA" w:rsidRPr="000E4B6E" w14:paraId="3879C8E7" w14:textId="77777777" w:rsidTr="00DB3AD1">
        <w:tc>
          <w:tcPr>
            <w:tcW w:w="1812" w:type="dxa"/>
          </w:tcPr>
          <w:p w14:paraId="0306CA51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Typ</w:t>
            </w:r>
          </w:p>
          <w:p w14:paraId="368C3515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812" w:type="dxa"/>
          </w:tcPr>
          <w:p w14:paraId="3BDD2E30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2F41C3D3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09024E12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</w:tr>
      <w:tr w:rsidR="001204DA" w:rsidRPr="000E4B6E" w14:paraId="287EBF34" w14:textId="77777777" w:rsidTr="00DB3AD1">
        <w:tc>
          <w:tcPr>
            <w:tcW w:w="1812" w:type="dxa"/>
          </w:tcPr>
          <w:p w14:paraId="331D20E2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Výrobní číslo</w:t>
            </w:r>
          </w:p>
          <w:p w14:paraId="7F834534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812" w:type="dxa"/>
          </w:tcPr>
          <w:p w14:paraId="6A02EA8D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CED1D6F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7F8EE89D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</w:tr>
      <w:tr w:rsidR="001204DA" w:rsidRPr="000E4B6E" w14:paraId="548D85DE" w14:textId="77777777" w:rsidTr="00DB3AD1">
        <w:tc>
          <w:tcPr>
            <w:tcW w:w="1812" w:type="dxa"/>
          </w:tcPr>
          <w:p w14:paraId="217A0496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Verze firmware</w:t>
            </w:r>
          </w:p>
        </w:tc>
        <w:tc>
          <w:tcPr>
            <w:tcW w:w="1812" w:type="dxa"/>
          </w:tcPr>
          <w:p w14:paraId="610EA809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0A514E4B" w14:textId="77777777" w:rsidR="001204DA" w:rsidRPr="000E4B6E" w:rsidRDefault="00294054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X</w:t>
            </w:r>
          </w:p>
        </w:tc>
        <w:tc>
          <w:tcPr>
            <w:tcW w:w="1813" w:type="dxa"/>
          </w:tcPr>
          <w:p w14:paraId="6C3551BC" w14:textId="77777777" w:rsidR="001204DA" w:rsidRPr="000E4B6E" w:rsidRDefault="00294054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X</w:t>
            </w:r>
          </w:p>
        </w:tc>
      </w:tr>
      <w:tr w:rsidR="001204DA" w:rsidRPr="000E4B6E" w14:paraId="794F0A12" w14:textId="77777777" w:rsidTr="00DB3AD1">
        <w:tc>
          <w:tcPr>
            <w:tcW w:w="1812" w:type="dxa"/>
          </w:tcPr>
          <w:p w14:paraId="54557721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  <w:proofErr w:type="spellStart"/>
            <w:r w:rsidRPr="000E4B6E">
              <w:rPr>
                <w:rFonts w:ascii="Arial" w:hAnsi="Arial" w:cs="Arial"/>
                <w:spacing w:val="20"/>
              </w:rPr>
              <w:t>Eviden</w:t>
            </w:r>
            <w:proofErr w:type="spellEnd"/>
            <w:r w:rsidRPr="000E4B6E">
              <w:rPr>
                <w:rFonts w:ascii="Arial" w:hAnsi="Arial" w:cs="Arial"/>
                <w:spacing w:val="20"/>
              </w:rPr>
              <w:t>. Číslo</w:t>
            </w:r>
          </w:p>
          <w:p w14:paraId="6DC812E3" w14:textId="77777777" w:rsidR="001204DA" w:rsidRPr="000E4B6E" w:rsidRDefault="001204DA" w:rsidP="000E4B6E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812" w:type="dxa"/>
          </w:tcPr>
          <w:p w14:paraId="2F898FDE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B6105CC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64284E41" w14:textId="77777777" w:rsidR="001204DA" w:rsidRPr="000E4B6E" w:rsidRDefault="001204DA" w:rsidP="000E4B6E">
            <w:pPr>
              <w:rPr>
                <w:rFonts w:ascii="Arial" w:hAnsi="Arial" w:cs="Arial"/>
              </w:rPr>
            </w:pPr>
          </w:p>
        </w:tc>
      </w:tr>
    </w:tbl>
    <w:p w14:paraId="68425B68" w14:textId="77777777" w:rsidR="00DB3AD1" w:rsidRPr="000E4B6E" w:rsidRDefault="00DB3AD1" w:rsidP="000E4B6E">
      <w:pPr>
        <w:rPr>
          <w:rFonts w:ascii="Arial" w:hAnsi="Arial" w:cs="Arial"/>
        </w:rPr>
      </w:pPr>
    </w:p>
    <w:p w14:paraId="54B9A32F" w14:textId="77777777" w:rsidR="00DB3AD1" w:rsidRPr="000E4B6E" w:rsidRDefault="00DB3AD1" w:rsidP="000E4B6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4B6E">
        <w:rPr>
          <w:rFonts w:ascii="Arial" w:hAnsi="Arial" w:cs="Arial"/>
        </w:rPr>
        <w:t>Podmínky při Kalibraci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4806"/>
      </w:tblGrid>
      <w:tr w:rsidR="00DB3AD1" w:rsidRPr="000E4B6E" w14:paraId="033ECFBC" w14:textId="77777777" w:rsidTr="009A7482">
        <w:tc>
          <w:tcPr>
            <w:tcW w:w="3544" w:type="dxa"/>
          </w:tcPr>
          <w:p w14:paraId="70B62C52" w14:textId="77777777" w:rsidR="00DB3AD1" w:rsidRPr="000E4B6E" w:rsidRDefault="00DB3AD1" w:rsidP="000E4B6E">
            <w:pPr>
              <w:rPr>
                <w:rFonts w:ascii="Arial" w:hAnsi="Arial" w:cs="Arial"/>
                <w:spacing w:val="20"/>
                <w:lang w:val="en-US"/>
              </w:rPr>
            </w:pPr>
            <w:r w:rsidRPr="000E4B6E">
              <w:rPr>
                <w:rFonts w:ascii="Arial" w:hAnsi="Arial" w:cs="Arial"/>
                <w:spacing w:val="20"/>
                <w:lang w:val="en-US"/>
              </w:rPr>
              <w:t xml:space="preserve">Datum 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měření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pro 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kalibraci</w:t>
            </w:r>
            <w:proofErr w:type="spellEnd"/>
          </w:p>
        </w:tc>
        <w:tc>
          <w:tcPr>
            <w:tcW w:w="4806" w:type="dxa"/>
          </w:tcPr>
          <w:p w14:paraId="17CF355C" w14:textId="77777777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</w:p>
        </w:tc>
      </w:tr>
      <w:tr w:rsidR="00DB3AD1" w:rsidRPr="000E4B6E" w14:paraId="4847485B" w14:textId="77777777" w:rsidTr="00974D1F">
        <w:tc>
          <w:tcPr>
            <w:tcW w:w="3544" w:type="dxa"/>
          </w:tcPr>
          <w:p w14:paraId="1BB41373" w14:textId="77777777" w:rsidR="00DB3AD1" w:rsidRPr="000E4B6E" w:rsidRDefault="00DB3AD1" w:rsidP="000E4B6E">
            <w:pPr>
              <w:rPr>
                <w:rFonts w:ascii="Arial" w:hAnsi="Arial" w:cs="Arial"/>
                <w:spacing w:val="20"/>
                <w:lang w:val="en-US"/>
              </w:rPr>
            </w:pP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Čas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měření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od-do</w:t>
            </w:r>
          </w:p>
        </w:tc>
        <w:tc>
          <w:tcPr>
            <w:tcW w:w="4806" w:type="dxa"/>
          </w:tcPr>
          <w:p w14:paraId="665AE670" w14:textId="77777777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</w:p>
        </w:tc>
      </w:tr>
      <w:tr w:rsidR="00DB3AD1" w:rsidRPr="000E4B6E" w14:paraId="498B46CB" w14:textId="77777777" w:rsidTr="00974D1F">
        <w:tc>
          <w:tcPr>
            <w:tcW w:w="3544" w:type="dxa"/>
          </w:tcPr>
          <w:p w14:paraId="71AF9396" w14:textId="7D26DADA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Použité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navigační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systémy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(</w:t>
            </w:r>
            <w:proofErr w:type="spellStart"/>
            <w:r w:rsidRPr="000E4B6E">
              <w:rPr>
                <w:rFonts w:ascii="Arial" w:hAnsi="Arial" w:cs="Arial"/>
                <w:spacing w:val="20"/>
                <w:lang w:val="en-US"/>
              </w:rPr>
              <w:t>např</w:t>
            </w:r>
            <w:proofErr w:type="spellEnd"/>
            <w:r w:rsidRPr="000E4B6E">
              <w:rPr>
                <w:rFonts w:ascii="Arial" w:hAnsi="Arial" w:cs="Arial"/>
                <w:spacing w:val="20"/>
                <w:lang w:val="en-US"/>
              </w:rPr>
              <w:t xml:space="preserve">. GPS </w:t>
            </w:r>
            <w:r w:rsidR="000C688C" w:rsidRPr="000E4B6E">
              <w:rPr>
                <w:rFonts w:ascii="Arial" w:hAnsi="Arial" w:cs="Arial"/>
                <w:spacing w:val="20"/>
                <w:lang w:val="en-US"/>
              </w:rPr>
              <w:t>N</w:t>
            </w:r>
            <w:r w:rsidR="000C688C">
              <w:rPr>
                <w:rFonts w:ascii="Arial" w:hAnsi="Arial" w:cs="Arial"/>
                <w:spacing w:val="20"/>
                <w:lang w:val="en-US"/>
              </w:rPr>
              <w:t>AVSTAR</w:t>
            </w:r>
            <w:r w:rsidRPr="000E4B6E">
              <w:rPr>
                <w:rFonts w:ascii="Arial" w:hAnsi="Arial" w:cs="Arial"/>
                <w:spacing w:val="20"/>
                <w:lang w:val="en-US"/>
              </w:rPr>
              <w:t>,</w:t>
            </w:r>
            <w:r w:rsidR="000C688C">
              <w:rPr>
                <w:rFonts w:ascii="Arial" w:hAnsi="Arial" w:cs="Arial"/>
                <w:spacing w:val="20"/>
                <w:lang w:val="en-US"/>
              </w:rPr>
              <w:t xml:space="preserve"> GLONASS,</w:t>
            </w:r>
            <w:r w:rsidRPr="000E4B6E">
              <w:rPr>
                <w:rFonts w:ascii="Arial" w:hAnsi="Arial" w:cs="Arial"/>
                <w:spacing w:val="20"/>
                <w:lang w:val="en-US"/>
              </w:rPr>
              <w:t xml:space="preserve"> </w:t>
            </w:r>
            <w:proofErr w:type="gramStart"/>
            <w:r w:rsidRPr="000E4B6E">
              <w:rPr>
                <w:rFonts w:ascii="Arial" w:hAnsi="Arial" w:cs="Arial"/>
                <w:spacing w:val="20"/>
                <w:lang w:val="en-US"/>
              </w:rPr>
              <w:t>Galileo,..</w:t>
            </w:r>
            <w:proofErr w:type="gramEnd"/>
            <w:r w:rsidRPr="000E4B6E">
              <w:rPr>
                <w:rFonts w:ascii="Arial" w:hAnsi="Arial" w:cs="Arial"/>
                <w:spacing w:val="20"/>
                <w:lang w:val="en-US"/>
              </w:rPr>
              <w:t>)</w:t>
            </w:r>
          </w:p>
        </w:tc>
        <w:tc>
          <w:tcPr>
            <w:tcW w:w="4806" w:type="dxa"/>
          </w:tcPr>
          <w:p w14:paraId="77BDDB19" w14:textId="77777777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</w:p>
        </w:tc>
      </w:tr>
      <w:tr w:rsidR="00DB3AD1" w:rsidRPr="000E4B6E" w14:paraId="31B0E0CA" w14:textId="77777777" w:rsidTr="00974D1F">
        <w:tc>
          <w:tcPr>
            <w:tcW w:w="3544" w:type="dxa"/>
          </w:tcPr>
          <w:p w14:paraId="7F27A532" w14:textId="77777777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Počasí</w:t>
            </w:r>
          </w:p>
        </w:tc>
        <w:tc>
          <w:tcPr>
            <w:tcW w:w="4806" w:type="dxa"/>
          </w:tcPr>
          <w:p w14:paraId="2EF96BFF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  <w:tr w:rsidR="00DB3AD1" w:rsidRPr="000E4B6E" w14:paraId="1CD9D13E" w14:textId="77777777" w:rsidTr="00974D1F">
        <w:tc>
          <w:tcPr>
            <w:tcW w:w="3544" w:type="dxa"/>
          </w:tcPr>
          <w:p w14:paraId="69AC8656" w14:textId="77777777" w:rsidR="00DB3AD1" w:rsidRPr="000E4B6E" w:rsidRDefault="00DB3AD1" w:rsidP="000E4B6E">
            <w:pPr>
              <w:rPr>
                <w:rFonts w:ascii="Arial" w:hAnsi="Arial" w:cs="Arial"/>
                <w:spacing w:val="20"/>
              </w:rPr>
            </w:pPr>
            <w:r w:rsidRPr="000E4B6E">
              <w:rPr>
                <w:rFonts w:ascii="Arial" w:hAnsi="Arial" w:cs="Arial"/>
                <w:spacing w:val="20"/>
              </w:rPr>
              <w:t>Teplota</w:t>
            </w:r>
          </w:p>
        </w:tc>
        <w:tc>
          <w:tcPr>
            <w:tcW w:w="4806" w:type="dxa"/>
          </w:tcPr>
          <w:p w14:paraId="1AAA9318" w14:textId="77777777" w:rsidR="00DB3AD1" w:rsidRPr="000E4B6E" w:rsidRDefault="00DB3AD1" w:rsidP="000E4B6E">
            <w:pPr>
              <w:rPr>
                <w:rFonts w:ascii="Arial" w:hAnsi="Arial" w:cs="Arial"/>
              </w:rPr>
            </w:pPr>
          </w:p>
        </w:tc>
      </w:tr>
    </w:tbl>
    <w:p w14:paraId="6B3D02F9" w14:textId="77777777" w:rsidR="00DB3AD1" w:rsidRPr="000E4B6E" w:rsidRDefault="00DB3AD1" w:rsidP="000E4B6E">
      <w:pPr>
        <w:rPr>
          <w:rFonts w:ascii="Arial" w:hAnsi="Arial" w:cs="Arial"/>
        </w:rPr>
      </w:pPr>
    </w:p>
    <w:p w14:paraId="1EA8074A" w14:textId="77777777" w:rsidR="006723D1" w:rsidRPr="000E4B6E" w:rsidRDefault="006723D1" w:rsidP="000E4B6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4B6E">
        <w:rPr>
          <w:rFonts w:ascii="Arial" w:hAnsi="Arial" w:cs="Arial"/>
        </w:rPr>
        <w:t>Použitá technologie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C45847" w:rsidRPr="000E4B6E" w14:paraId="21C1C679" w14:textId="77777777" w:rsidTr="00294054">
        <w:tc>
          <w:tcPr>
            <w:tcW w:w="4531" w:type="dxa"/>
          </w:tcPr>
          <w:p w14:paraId="2F2C6D0A" w14:textId="6AB3DAEF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Použitá metoda (</w:t>
            </w:r>
            <w:r w:rsidR="00974D1F" w:rsidRPr="000E4B6E">
              <w:rPr>
                <w:rFonts w:ascii="Arial" w:hAnsi="Arial" w:cs="Arial"/>
              </w:rPr>
              <w:t>RTK, rychlá statická</w:t>
            </w:r>
            <w:r w:rsidR="000C688C">
              <w:rPr>
                <w:rFonts w:ascii="Arial" w:hAnsi="Arial" w:cs="Arial"/>
              </w:rPr>
              <w:t>, RTK-</w:t>
            </w:r>
            <w:proofErr w:type="gramStart"/>
            <w:r w:rsidR="000C688C">
              <w:rPr>
                <w:rFonts w:ascii="Arial" w:hAnsi="Arial" w:cs="Arial"/>
              </w:rPr>
              <w:t>VRS,</w:t>
            </w:r>
            <w:proofErr w:type="gramEnd"/>
            <w:r w:rsidR="00974D1F" w:rsidRPr="000E4B6E">
              <w:rPr>
                <w:rFonts w:ascii="Arial" w:hAnsi="Arial" w:cs="Arial"/>
              </w:rPr>
              <w:t xml:space="preserve"> atp.)</w:t>
            </w:r>
          </w:p>
          <w:p w14:paraId="565FD33A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537338F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62EB4F09" w14:textId="77777777" w:rsidTr="00294054">
        <w:tc>
          <w:tcPr>
            <w:tcW w:w="4531" w:type="dxa"/>
          </w:tcPr>
          <w:p w14:paraId="21E7DB69" w14:textId="202187A8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Body základny</w:t>
            </w:r>
            <w:r w:rsidR="000C688C">
              <w:rPr>
                <w:rFonts w:ascii="Arial" w:hAnsi="Arial" w:cs="Arial"/>
              </w:rPr>
              <w:t>,</w:t>
            </w:r>
            <w:r w:rsidRPr="000E4B6E">
              <w:rPr>
                <w:rFonts w:ascii="Arial" w:hAnsi="Arial" w:cs="Arial"/>
              </w:rPr>
              <w:t xml:space="preserve"> na kterých </w:t>
            </w:r>
            <w:r w:rsidR="00974D1F" w:rsidRPr="000E4B6E">
              <w:rPr>
                <w:rFonts w:ascii="Arial" w:hAnsi="Arial" w:cs="Arial"/>
              </w:rPr>
              <w:t xml:space="preserve">případně </w:t>
            </w:r>
            <w:r w:rsidRPr="000E4B6E">
              <w:rPr>
                <w:rFonts w:ascii="Arial" w:hAnsi="Arial" w:cs="Arial"/>
              </w:rPr>
              <w:t>nebylo měřeno, zdůvodnění</w:t>
            </w:r>
          </w:p>
        </w:tc>
        <w:tc>
          <w:tcPr>
            <w:tcW w:w="4531" w:type="dxa"/>
          </w:tcPr>
          <w:p w14:paraId="56D9219C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20DD5F62" w14:textId="77777777" w:rsidTr="00294054">
        <w:tc>
          <w:tcPr>
            <w:tcW w:w="4531" w:type="dxa"/>
          </w:tcPr>
          <w:p w14:paraId="784405A6" w14:textId="7CD25671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 xml:space="preserve">Doba </w:t>
            </w:r>
            <w:r w:rsidR="00974D1F" w:rsidRPr="000E4B6E">
              <w:rPr>
                <w:rFonts w:ascii="Arial" w:hAnsi="Arial" w:cs="Arial"/>
              </w:rPr>
              <w:t xml:space="preserve">jednoho </w:t>
            </w:r>
            <w:r w:rsidRPr="000E4B6E">
              <w:rPr>
                <w:rFonts w:ascii="Arial" w:hAnsi="Arial" w:cs="Arial"/>
              </w:rPr>
              <w:t>měření</w:t>
            </w:r>
            <w:r w:rsidR="000C688C">
              <w:rPr>
                <w:rFonts w:ascii="Arial" w:hAnsi="Arial" w:cs="Arial"/>
              </w:rPr>
              <w:t xml:space="preserve"> (počet epoch nebo v sekundách)</w:t>
            </w:r>
          </w:p>
          <w:p w14:paraId="6499BB65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8B708E6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754AF5A3" w14:textId="77777777" w:rsidTr="00294054">
        <w:tc>
          <w:tcPr>
            <w:tcW w:w="4531" w:type="dxa"/>
          </w:tcPr>
          <w:p w14:paraId="67A107F1" w14:textId="5977E0BF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Interval ukládání dat</w:t>
            </w:r>
            <w:r w:rsidR="000C688C">
              <w:rPr>
                <w:rFonts w:ascii="Arial" w:hAnsi="Arial" w:cs="Arial"/>
              </w:rPr>
              <w:t xml:space="preserve"> (v sekundách)</w:t>
            </w:r>
          </w:p>
          <w:p w14:paraId="27BAA47C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E44ED28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6A455B" w:rsidRPr="000E4B6E" w14:paraId="4E83E5E2" w14:textId="77777777" w:rsidTr="00294054">
        <w:tc>
          <w:tcPr>
            <w:tcW w:w="4531" w:type="dxa"/>
          </w:tcPr>
          <w:p w14:paraId="57BE73D0" w14:textId="47EBF3B2" w:rsidR="006A455B" w:rsidRPr="000E4B6E" w:rsidRDefault="006A455B" w:rsidP="000E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Minimální časová prodleva mezi první a druhým měřením na bodě</w:t>
            </w:r>
          </w:p>
        </w:tc>
        <w:tc>
          <w:tcPr>
            <w:tcW w:w="4531" w:type="dxa"/>
          </w:tcPr>
          <w:p w14:paraId="406DC74F" w14:textId="77777777" w:rsidR="006A455B" w:rsidRPr="000E4B6E" w:rsidRDefault="006A455B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7EF60EB8" w14:textId="77777777" w:rsidTr="00294054">
        <w:tc>
          <w:tcPr>
            <w:tcW w:w="4531" w:type="dxa"/>
          </w:tcPr>
          <w:p w14:paraId="3516F42E" w14:textId="77777777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Elevační maska</w:t>
            </w:r>
          </w:p>
          <w:p w14:paraId="4CA263D3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DC6AB3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41A96488" w14:textId="77777777" w:rsidTr="00294054">
        <w:tc>
          <w:tcPr>
            <w:tcW w:w="4531" w:type="dxa"/>
          </w:tcPr>
          <w:p w14:paraId="409FA3CD" w14:textId="1872525C" w:rsidR="00C45847" w:rsidRPr="000E4B6E" w:rsidRDefault="00C45847" w:rsidP="000E4B6E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 xml:space="preserve">Zpracovatelský </w:t>
            </w:r>
            <w:proofErr w:type="gramStart"/>
            <w:r w:rsidRPr="000E4B6E">
              <w:rPr>
                <w:rFonts w:ascii="Arial" w:hAnsi="Arial" w:cs="Arial"/>
              </w:rPr>
              <w:t>software</w:t>
            </w:r>
            <w:proofErr w:type="gramEnd"/>
            <w:r w:rsidR="000C688C">
              <w:rPr>
                <w:rFonts w:ascii="Arial" w:hAnsi="Arial" w:cs="Arial"/>
              </w:rPr>
              <w:t xml:space="preserve"> resp. firmware (vč. verze)</w:t>
            </w:r>
          </w:p>
          <w:p w14:paraId="475BCC29" w14:textId="77777777" w:rsidR="009B37BF" w:rsidRPr="000E4B6E" w:rsidRDefault="009B37BF" w:rsidP="000E4B6E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7B40ED2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38BA0283" w14:textId="77777777" w:rsidTr="00294054">
        <w:tc>
          <w:tcPr>
            <w:tcW w:w="4531" w:type="dxa"/>
          </w:tcPr>
          <w:p w14:paraId="1A8291DF" w14:textId="2390222D" w:rsidR="00C45847" w:rsidRPr="000E4B6E" w:rsidRDefault="00C45847" w:rsidP="009213BD">
            <w:pPr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Způsob navázání do souřadnicového systému</w:t>
            </w:r>
            <w:r w:rsidR="000C688C">
              <w:rPr>
                <w:rFonts w:ascii="Arial" w:hAnsi="Arial" w:cs="Arial"/>
              </w:rPr>
              <w:t xml:space="preserve"> (=získání souřadnic výchozích </w:t>
            </w:r>
            <w:proofErr w:type="gramStart"/>
            <w:r w:rsidR="000C688C">
              <w:rPr>
                <w:rFonts w:ascii="Arial" w:hAnsi="Arial" w:cs="Arial"/>
              </w:rPr>
              <w:t>bodů</w:t>
            </w:r>
            <w:proofErr w:type="gramEnd"/>
            <w:r w:rsidR="000C688C">
              <w:rPr>
                <w:rFonts w:ascii="Arial" w:hAnsi="Arial" w:cs="Arial"/>
              </w:rPr>
              <w:t xml:space="preserve"> resp. referenčních stanic)</w:t>
            </w:r>
          </w:p>
        </w:tc>
        <w:tc>
          <w:tcPr>
            <w:tcW w:w="4531" w:type="dxa"/>
          </w:tcPr>
          <w:p w14:paraId="1E22D109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6A455B" w:rsidRPr="000E4B6E" w14:paraId="0B39FC0F" w14:textId="77777777" w:rsidTr="00294054">
        <w:tc>
          <w:tcPr>
            <w:tcW w:w="4531" w:type="dxa"/>
          </w:tcPr>
          <w:p w14:paraId="52FF36ED" w14:textId="31D0D0F9" w:rsidR="006A455B" w:rsidRPr="000E4B6E" w:rsidRDefault="006A455B" w:rsidP="000E4B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Fázové centrum antény (udané výrobcem či jiné)</w:t>
            </w:r>
            <w:r w:rsidR="000C688C">
              <w:rPr>
                <w:rFonts w:ascii="Arial" w:hAnsi="Arial" w:cs="Arial"/>
              </w:rPr>
              <w:t>, způsob jeho zavedení</w:t>
            </w:r>
          </w:p>
        </w:tc>
        <w:tc>
          <w:tcPr>
            <w:tcW w:w="4531" w:type="dxa"/>
          </w:tcPr>
          <w:p w14:paraId="23EB0C0C" w14:textId="77777777" w:rsidR="006A455B" w:rsidRPr="000E4B6E" w:rsidRDefault="006A455B" w:rsidP="000E4B6E">
            <w:pPr>
              <w:rPr>
                <w:rFonts w:ascii="Arial" w:hAnsi="Arial" w:cs="Arial"/>
              </w:rPr>
            </w:pPr>
          </w:p>
        </w:tc>
      </w:tr>
      <w:tr w:rsidR="00C45847" w:rsidRPr="000E4B6E" w14:paraId="059E6DF9" w14:textId="77777777" w:rsidTr="00294054">
        <w:tc>
          <w:tcPr>
            <w:tcW w:w="4531" w:type="dxa"/>
          </w:tcPr>
          <w:p w14:paraId="4A877ACE" w14:textId="64AA842D" w:rsidR="00C45847" w:rsidRPr="000E4B6E" w:rsidRDefault="00C45847" w:rsidP="00A3675E">
            <w:pPr>
              <w:jc w:val="both"/>
              <w:rPr>
                <w:rFonts w:ascii="Arial" w:hAnsi="Arial" w:cs="Arial"/>
              </w:rPr>
            </w:pPr>
            <w:r w:rsidRPr="000E4B6E">
              <w:rPr>
                <w:rFonts w:ascii="Arial" w:hAnsi="Arial" w:cs="Arial"/>
              </w:rPr>
              <w:t>Způsob</w:t>
            </w:r>
            <w:r w:rsidR="000360CB" w:rsidRPr="000E4B6E">
              <w:rPr>
                <w:rFonts w:ascii="Arial" w:hAnsi="Arial" w:cs="Arial"/>
              </w:rPr>
              <w:t xml:space="preserve"> </w:t>
            </w:r>
            <w:r w:rsidR="000C688C">
              <w:rPr>
                <w:rFonts w:ascii="Arial" w:hAnsi="Arial" w:cs="Arial"/>
              </w:rPr>
              <w:t>postavení</w:t>
            </w:r>
            <w:r w:rsidR="000C688C" w:rsidRPr="000E4B6E">
              <w:rPr>
                <w:rFonts w:ascii="Arial" w:hAnsi="Arial" w:cs="Arial"/>
              </w:rPr>
              <w:t xml:space="preserve"> </w:t>
            </w:r>
            <w:r w:rsidR="000C688C">
              <w:rPr>
                <w:rFonts w:ascii="Arial" w:hAnsi="Arial" w:cs="Arial"/>
              </w:rPr>
              <w:t>antény</w:t>
            </w:r>
            <w:r w:rsidR="000C688C" w:rsidRPr="000E4B6E">
              <w:rPr>
                <w:rFonts w:ascii="Arial" w:hAnsi="Arial" w:cs="Arial"/>
              </w:rPr>
              <w:t xml:space="preserve"> </w:t>
            </w:r>
            <w:r w:rsidR="000360CB" w:rsidRPr="000E4B6E">
              <w:rPr>
                <w:rFonts w:ascii="Arial" w:hAnsi="Arial" w:cs="Arial"/>
              </w:rPr>
              <w:t xml:space="preserve">(výtyčka, stativ) a </w:t>
            </w:r>
            <w:r w:rsidRPr="000E4B6E">
              <w:rPr>
                <w:rFonts w:ascii="Arial" w:hAnsi="Arial" w:cs="Arial"/>
              </w:rPr>
              <w:t xml:space="preserve">stanovení </w:t>
            </w:r>
            <w:r w:rsidR="00637FF2" w:rsidRPr="000E4B6E">
              <w:rPr>
                <w:rFonts w:ascii="Arial" w:hAnsi="Arial" w:cs="Arial"/>
              </w:rPr>
              <w:t>výškového referenčního rozdílu</w:t>
            </w:r>
            <w:r w:rsidRPr="000E4B6E">
              <w:rPr>
                <w:rFonts w:ascii="Arial" w:hAnsi="Arial" w:cs="Arial"/>
              </w:rPr>
              <w:t xml:space="preserve"> na bodech bez nucené centrace (např. zavedení konstanty u výtyčky, měření svinovacím metrem</w:t>
            </w:r>
            <w:r w:rsidR="000C688C">
              <w:rPr>
                <w:rFonts w:ascii="Arial" w:hAnsi="Arial" w:cs="Arial"/>
              </w:rPr>
              <w:t>,</w:t>
            </w:r>
            <w:r w:rsidRPr="000E4B6E">
              <w:rPr>
                <w:rFonts w:ascii="Arial" w:hAnsi="Arial" w:cs="Arial"/>
              </w:rPr>
              <w:t xml:space="preserve"> </w:t>
            </w:r>
            <w:proofErr w:type="spellStart"/>
            <w:r w:rsidRPr="000E4B6E">
              <w:rPr>
                <w:rFonts w:ascii="Arial" w:hAnsi="Arial" w:cs="Arial"/>
              </w:rPr>
              <w:t>atp</w:t>
            </w:r>
            <w:proofErr w:type="spellEnd"/>
            <w:r w:rsidR="009213BD">
              <w:rPr>
                <w:rFonts w:ascii="Arial" w:hAnsi="Arial" w:cs="Arial"/>
              </w:rPr>
              <w:t>)</w:t>
            </w:r>
            <w:r w:rsidR="000C688C">
              <w:rPr>
                <w:rFonts w:ascii="Arial" w:hAnsi="Arial" w:cs="Arial"/>
              </w:rPr>
              <w:t xml:space="preserve"> a na bodech s nucenou centrací</w:t>
            </w:r>
          </w:p>
        </w:tc>
        <w:tc>
          <w:tcPr>
            <w:tcW w:w="4531" w:type="dxa"/>
          </w:tcPr>
          <w:p w14:paraId="4A7F02E2" w14:textId="77777777" w:rsidR="00C45847" w:rsidRPr="000E4B6E" w:rsidRDefault="00C45847" w:rsidP="000E4B6E">
            <w:pPr>
              <w:rPr>
                <w:rFonts w:ascii="Arial" w:hAnsi="Arial" w:cs="Arial"/>
              </w:rPr>
            </w:pPr>
          </w:p>
        </w:tc>
      </w:tr>
      <w:tr w:rsidR="006A455B" w:rsidRPr="000E4B6E" w14:paraId="65DAB4E5" w14:textId="77777777" w:rsidTr="00294054">
        <w:tc>
          <w:tcPr>
            <w:tcW w:w="4531" w:type="dxa"/>
          </w:tcPr>
          <w:p w14:paraId="29EDA314" w14:textId="7BFB5718" w:rsidR="006A455B" w:rsidRDefault="006A455B" w:rsidP="00A367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Jiná p</w:t>
            </w:r>
            <w:r w:rsidRPr="000E4B6E">
              <w:rPr>
                <w:rFonts w:ascii="Arial" w:hAnsi="Arial" w:cs="Arial"/>
              </w:rPr>
              <w:t xml:space="preserve">oužitá měřidla </w:t>
            </w:r>
            <w:r w:rsidR="000C688C">
              <w:rPr>
                <w:rFonts w:ascii="Arial" w:hAnsi="Arial" w:cs="Arial"/>
              </w:rPr>
              <w:t>(např. v případě, že jsou měřeny relativní vektory dvojicí aparatur)</w:t>
            </w:r>
          </w:p>
          <w:p w14:paraId="1C9603E5" w14:textId="77777777" w:rsidR="006A455B" w:rsidRPr="000E4B6E" w:rsidRDefault="006A455B" w:rsidP="00A367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2202290" w14:textId="77777777" w:rsidR="006A455B" w:rsidRPr="000E4B6E" w:rsidRDefault="006A455B" w:rsidP="000E4B6E">
            <w:pPr>
              <w:rPr>
                <w:rFonts w:ascii="Arial" w:hAnsi="Arial" w:cs="Arial"/>
              </w:rPr>
            </w:pPr>
          </w:p>
        </w:tc>
      </w:tr>
      <w:tr w:rsidR="009213BD" w:rsidRPr="000E4B6E" w14:paraId="3C5A1840" w14:textId="77777777" w:rsidTr="00294054">
        <w:tc>
          <w:tcPr>
            <w:tcW w:w="4531" w:type="dxa"/>
          </w:tcPr>
          <w:p w14:paraId="125A9314" w14:textId="77777777" w:rsidR="009213BD" w:rsidRDefault="009213BD" w:rsidP="00A367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určení výsledných souřadnic (aritmetický průměr či jiný)</w:t>
            </w:r>
          </w:p>
        </w:tc>
        <w:tc>
          <w:tcPr>
            <w:tcW w:w="4531" w:type="dxa"/>
          </w:tcPr>
          <w:p w14:paraId="37C93098" w14:textId="77777777" w:rsidR="009213BD" w:rsidRPr="000E4B6E" w:rsidRDefault="009213BD" w:rsidP="000E4B6E">
            <w:pPr>
              <w:rPr>
                <w:rFonts w:ascii="Arial" w:hAnsi="Arial" w:cs="Arial"/>
              </w:rPr>
            </w:pPr>
          </w:p>
        </w:tc>
      </w:tr>
    </w:tbl>
    <w:p w14:paraId="676131B4" w14:textId="77777777" w:rsidR="006723D1" w:rsidRPr="000E4B6E" w:rsidRDefault="006723D1" w:rsidP="000E4B6E">
      <w:pPr>
        <w:rPr>
          <w:rFonts w:ascii="Arial" w:hAnsi="Arial" w:cs="Arial"/>
        </w:rPr>
      </w:pPr>
    </w:p>
    <w:p w14:paraId="16BCBA28" w14:textId="77777777" w:rsidR="002B2F64" w:rsidRPr="000E4B6E" w:rsidRDefault="002B2F64" w:rsidP="000E4B6E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E4B6E">
        <w:rPr>
          <w:rFonts w:ascii="Arial" w:hAnsi="Arial" w:cs="Arial"/>
        </w:rPr>
        <w:t>Poznámky</w:t>
      </w:r>
    </w:p>
    <w:p w14:paraId="613E5C5B" w14:textId="77777777" w:rsidR="002B2F64" w:rsidRPr="000E4B6E" w:rsidRDefault="002B2F64" w:rsidP="000E4B6E">
      <w:pPr>
        <w:rPr>
          <w:rFonts w:ascii="Arial" w:hAnsi="Arial" w:cs="Arial"/>
        </w:rPr>
      </w:pPr>
    </w:p>
    <w:p w14:paraId="306A085E" w14:textId="77777777" w:rsidR="002B2F64" w:rsidRPr="000E4B6E" w:rsidRDefault="002B2F64" w:rsidP="000E4B6E">
      <w:pPr>
        <w:rPr>
          <w:rFonts w:ascii="Arial" w:hAnsi="Arial" w:cs="Arial"/>
        </w:rPr>
      </w:pPr>
    </w:p>
    <w:p w14:paraId="6ECFDAE8" w14:textId="77777777" w:rsidR="002B2F64" w:rsidRPr="000E4B6E" w:rsidRDefault="00310C71" w:rsidP="000E4B6E">
      <w:pPr>
        <w:ind w:left="2832" w:firstLine="708"/>
        <w:rPr>
          <w:rFonts w:ascii="Arial" w:hAnsi="Arial" w:cs="Arial"/>
        </w:rPr>
      </w:pPr>
      <w:r w:rsidRPr="000E4B6E">
        <w:rPr>
          <w:rFonts w:ascii="Arial" w:hAnsi="Arial" w:cs="Arial"/>
        </w:rPr>
        <w:t>Datum a podpis</w:t>
      </w:r>
    </w:p>
    <w:sectPr w:rsidR="002B2F64" w:rsidRPr="000E4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F500A"/>
    <w:multiLevelType w:val="hybridMultilevel"/>
    <w:tmpl w:val="F112F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D1"/>
    <w:rsid w:val="000360CB"/>
    <w:rsid w:val="000C688C"/>
    <w:rsid w:val="000E4B6E"/>
    <w:rsid w:val="001204DA"/>
    <w:rsid w:val="00147A3D"/>
    <w:rsid w:val="00294054"/>
    <w:rsid w:val="002B2F64"/>
    <w:rsid w:val="00310C71"/>
    <w:rsid w:val="004A0B8D"/>
    <w:rsid w:val="00626141"/>
    <w:rsid w:val="00637FF2"/>
    <w:rsid w:val="00645C3A"/>
    <w:rsid w:val="006723D1"/>
    <w:rsid w:val="006A455B"/>
    <w:rsid w:val="006E543C"/>
    <w:rsid w:val="007C547C"/>
    <w:rsid w:val="009213BD"/>
    <w:rsid w:val="00924F58"/>
    <w:rsid w:val="00974D1F"/>
    <w:rsid w:val="009A7482"/>
    <w:rsid w:val="009B37BF"/>
    <w:rsid w:val="00A3675E"/>
    <w:rsid w:val="00C45847"/>
    <w:rsid w:val="00CF64B9"/>
    <w:rsid w:val="00D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0D55"/>
  <w15:chartTrackingRefBased/>
  <w15:docId w15:val="{91C0D6B4-310B-474B-A35D-72E1582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B2F64"/>
    <w:pPr>
      <w:ind w:left="720"/>
      <w:contextualSpacing/>
    </w:pPr>
  </w:style>
  <w:style w:type="paragraph" w:styleId="Revize">
    <w:name w:val="Revision"/>
    <w:hidden/>
    <w:uiPriority w:val="99"/>
    <w:semiHidden/>
    <w:rsid w:val="000C6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VÚGTK, v.v.i.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Stepanek</dc:creator>
  <cp:keywords/>
  <dc:description/>
  <cp:lastModifiedBy>Petr Stepanek</cp:lastModifiedBy>
  <cp:revision>2</cp:revision>
  <dcterms:created xsi:type="dcterms:W3CDTF">2023-08-25T08:34:00Z</dcterms:created>
  <dcterms:modified xsi:type="dcterms:W3CDTF">2023-08-25T08:34:00Z</dcterms:modified>
</cp:coreProperties>
</file>