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E14" w:rsidRPr="007F3FB8" w:rsidRDefault="00911ECC" w:rsidP="00421E14">
      <w:pPr>
        <w:pStyle w:val="Bezmezer"/>
        <w:jc w:val="center"/>
        <w:rPr>
          <w:b/>
          <w:sz w:val="32"/>
          <w:szCs w:val="32"/>
        </w:rPr>
      </w:pPr>
      <w:r w:rsidRPr="007F3FB8">
        <w:rPr>
          <w:b/>
          <w:sz w:val="32"/>
          <w:szCs w:val="32"/>
        </w:rPr>
        <w:t>Příloha č.</w:t>
      </w:r>
      <w:r w:rsidR="00D65807">
        <w:rPr>
          <w:b/>
          <w:sz w:val="32"/>
          <w:szCs w:val="32"/>
        </w:rPr>
        <w:t xml:space="preserve"> </w:t>
      </w:r>
      <w:r w:rsidR="0088482B">
        <w:rPr>
          <w:b/>
          <w:sz w:val="32"/>
          <w:szCs w:val="32"/>
        </w:rPr>
        <w:t>1</w:t>
      </w:r>
    </w:p>
    <w:p w:rsidR="00DB2554" w:rsidRPr="0041522D" w:rsidRDefault="00DB2554" w:rsidP="00421E14">
      <w:pPr>
        <w:pStyle w:val="Bezmezer"/>
        <w:jc w:val="center"/>
        <w:rPr>
          <w:b/>
          <w:sz w:val="36"/>
          <w:szCs w:val="36"/>
        </w:rPr>
      </w:pPr>
    </w:p>
    <w:p w:rsidR="00421E14" w:rsidRPr="0041522D" w:rsidRDefault="00D65807" w:rsidP="00D65807">
      <w:pPr>
        <w:pStyle w:val="Bezmezer"/>
        <w:jc w:val="center"/>
        <w:rPr>
          <w:b/>
          <w:sz w:val="36"/>
          <w:szCs w:val="36"/>
        </w:rPr>
      </w:pPr>
      <w:r w:rsidRPr="00D65807">
        <w:rPr>
          <w:b/>
          <w:sz w:val="36"/>
          <w:szCs w:val="36"/>
        </w:rPr>
        <w:t xml:space="preserve">Seznam literatury </w:t>
      </w:r>
      <w:r w:rsidR="009847D5" w:rsidRPr="00D65807">
        <w:rPr>
          <w:b/>
          <w:sz w:val="36"/>
          <w:szCs w:val="36"/>
        </w:rPr>
        <w:t xml:space="preserve">použité </w:t>
      </w:r>
      <w:r w:rsidRPr="00D65807">
        <w:rPr>
          <w:b/>
          <w:sz w:val="36"/>
          <w:szCs w:val="36"/>
        </w:rPr>
        <w:t>pro sestavení kartografických pravidel</w:t>
      </w:r>
    </w:p>
    <w:p w:rsidR="00DB2554" w:rsidRPr="0041522D" w:rsidRDefault="00DB2554" w:rsidP="00421E14">
      <w:pPr>
        <w:pStyle w:val="Bezmezer"/>
        <w:jc w:val="center"/>
        <w:rPr>
          <w:b/>
          <w:sz w:val="36"/>
          <w:szCs w:val="36"/>
        </w:rPr>
      </w:pPr>
    </w:p>
    <w:p w:rsidR="00421E14" w:rsidRPr="0041522D" w:rsidRDefault="00421E14" w:rsidP="00421E14">
      <w:pPr>
        <w:pStyle w:val="Bezmezer"/>
        <w:jc w:val="center"/>
      </w:pPr>
    </w:p>
    <w:p w:rsidR="00421E14" w:rsidRPr="0041522D" w:rsidRDefault="00421E14" w:rsidP="00421E14">
      <w:pPr>
        <w:pStyle w:val="Bezmezer"/>
        <w:jc w:val="center"/>
      </w:pPr>
    </w:p>
    <w:p w:rsidR="00681131" w:rsidRPr="0041522D" w:rsidRDefault="00681131" w:rsidP="00421E14">
      <w:pPr>
        <w:pStyle w:val="Bezmezer"/>
        <w:jc w:val="center"/>
      </w:pPr>
    </w:p>
    <w:p w:rsidR="00681131" w:rsidRPr="0041522D" w:rsidRDefault="00681131" w:rsidP="00421E14">
      <w:pPr>
        <w:pStyle w:val="Bezmezer"/>
        <w:jc w:val="center"/>
      </w:pPr>
    </w:p>
    <w:p w:rsidR="00681131" w:rsidRPr="0041522D" w:rsidRDefault="00681131" w:rsidP="00421E14">
      <w:pPr>
        <w:pStyle w:val="Bezmezer"/>
        <w:jc w:val="center"/>
      </w:pPr>
    </w:p>
    <w:p w:rsidR="00681131" w:rsidRPr="0041522D" w:rsidRDefault="00681131" w:rsidP="00421E14">
      <w:pPr>
        <w:pStyle w:val="Bezmezer"/>
        <w:jc w:val="center"/>
      </w:pPr>
    </w:p>
    <w:p w:rsidR="00421E14" w:rsidRPr="0041522D" w:rsidRDefault="00421E14" w:rsidP="00421E14">
      <w:pPr>
        <w:pStyle w:val="Bezmezer"/>
        <w:jc w:val="center"/>
      </w:pPr>
    </w:p>
    <w:p w:rsidR="00421E14" w:rsidRPr="0041522D" w:rsidRDefault="00421E14" w:rsidP="00421E14">
      <w:pPr>
        <w:pStyle w:val="Bezmezer"/>
        <w:jc w:val="center"/>
      </w:pPr>
    </w:p>
    <w:p w:rsidR="00421E14" w:rsidRPr="0041522D" w:rsidRDefault="00421E14" w:rsidP="00421E14">
      <w:pPr>
        <w:pStyle w:val="Bezmezer"/>
        <w:jc w:val="center"/>
      </w:pPr>
    </w:p>
    <w:p w:rsidR="00421E14" w:rsidRPr="0041522D" w:rsidRDefault="00421E14" w:rsidP="00421E14">
      <w:pPr>
        <w:pStyle w:val="Bezmezer"/>
        <w:jc w:val="center"/>
      </w:pPr>
    </w:p>
    <w:p w:rsidR="00681131" w:rsidRDefault="00681131" w:rsidP="00421E14">
      <w:pPr>
        <w:pStyle w:val="Bezmezer"/>
        <w:ind w:left="450"/>
      </w:pPr>
    </w:p>
    <w:p w:rsidR="00271CA2" w:rsidRDefault="00271CA2" w:rsidP="00421E14">
      <w:pPr>
        <w:pStyle w:val="Bezmezer"/>
        <w:ind w:left="450"/>
      </w:pPr>
    </w:p>
    <w:p w:rsidR="00271CA2" w:rsidRDefault="00271CA2" w:rsidP="00421E14">
      <w:pPr>
        <w:pStyle w:val="Bezmezer"/>
        <w:ind w:left="450"/>
      </w:pPr>
    </w:p>
    <w:p w:rsidR="00271CA2" w:rsidRDefault="00271CA2" w:rsidP="00421E14">
      <w:pPr>
        <w:pStyle w:val="Bezmezer"/>
        <w:ind w:left="450"/>
      </w:pPr>
    </w:p>
    <w:p w:rsidR="00271CA2" w:rsidRDefault="00271CA2" w:rsidP="00421E14">
      <w:pPr>
        <w:pStyle w:val="Bezmezer"/>
        <w:ind w:left="450"/>
      </w:pPr>
    </w:p>
    <w:p w:rsidR="00271CA2" w:rsidRPr="0041522D" w:rsidRDefault="00271CA2" w:rsidP="00421E14">
      <w:pPr>
        <w:pStyle w:val="Bezmezer"/>
        <w:ind w:left="450"/>
      </w:pPr>
    </w:p>
    <w:p w:rsidR="00681131" w:rsidRPr="0041522D" w:rsidRDefault="00681131" w:rsidP="00421E14">
      <w:pPr>
        <w:pStyle w:val="Bezmezer"/>
        <w:ind w:left="450"/>
      </w:pPr>
    </w:p>
    <w:p w:rsidR="00681131" w:rsidRPr="0041522D" w:rsidRDefault="00681131" w:rsidP="00421E14">
      <w:pPr>
        <w:pStyle w:val="Bezmezer"/>
        <w:ind w:left="450"/>
      </w:pPr>
    </w:p>
    <w:p w:rsidR="00681131" w:rsidRPr="0041522D" w:rsidRDefault="00681131" w:rsidP="00421E14">
      <w:pPr>
        <w:pStyle w:val="Bezmezer"/>
        <w:ind w:left="450"/>
      </w:pPr>
    </w:p>
    <w:p w:rsidR="00681131" w:rsidRPr="0041522D" w:rsidRDefault="00681131" w:rsidP="00421E14">
      <w:pPr>
        <w:pStyle w:val="Bezmezer"/>
        <w:ind w:left="450"/>
      </w:pPr>
    </w:p>
    <w:p w:rsidR="00681131" w:rsidRPr="0041522D" w:rsidRDefault="00681131" w:rsidP="00421E14">
      <w:pPr>
        <w:pStyle w:val="Bezmezer"/>
        <w:ind w:left="450"/>
      </w:pPr>
    </w:p>
    <w:p w:rsidR="00681131" w:rsidRPr="0041522D" w:rsidRDefault="00681131" w:rsidP="00421E14">
      <w:pPr>
        <w:pStyle w:val="Bezmezer"/>
        <w:ind w:left="450"/>
      </w:pPr>
    </w:p>
    <w:p w:rsidR="006B60F2" w:rsidRPr="0041522D" w:rsidRDefault="006B60F2" w:rsidP="00681131">
      <w:pPr>
        <w:pStyle w:val="Bezmezer"/>
        <w:jc w:val="center"/>
      </w:pPr>
    </w:p>
    <w:p w:rsidR="008307C6" w:rsidRDefault="008307C6">
      <w:pPr>
        <w:spacing w:before="0" w:after="200" w:line="276" w:lineRule="auto"/>
      </w:pPr>
      <w:r>
        <w:br w:type="page"/>
      </w:r>
    </w:p>
    <w:p w:rsidR="008307C6" w:rsidRDefault="008307C6" w:rsidP="008307C6">
      <w:pPr>
        <w:pStyle w:val="Nadpis3"/>
        <w:spacing w:after="240"/>
        <w:rPr>
          <w:b w:val="0"/>
          <w:szCs w:val="20"/>
          <w:shd w:val="clear" w:color="auto" w:fill="FFFFFF"/>
        </w:rPr>
        <w:sectPr w:rsidR="008307C6" w:rsidSect="00867ECC">
          <w:footerReference w:type="default" r:id="rId8"/>
          <w:pgSz w:w="11907" w:h="16839" w:code="9"/>
          <w:pgMar w:top="1440" w:right="1440" w:bottom="1440" w:left="1440" w:header="720" w:footer="720" w:gutter="0"/>
          <w:pgNumType w:start="3"/>
          <w:cols w:space="720"/>
          <w:docGrid w:linePitch="360"/>
        </w:sectPr>
      </w:pPr>
      <w:r>
        <w:rPr>
          <w:b w:val="0"/>
          <w:szCs w:val="20"/>
          <w:shd w:val="clear" w:color="auto" w:fill="FFFFFF"/>
        </w:rPr>
        <w:lastRenderedPageBreak/>
        <w:br w:type="page"/>
      </w:r>
    </w:p>
    <w:p w:rsidR="0050336C" w:rsidRPr="00B0639C" w:rsidRDefault="0050336C" w:rsidP="0050336C">
      <w:pPr>
        <w:pStyle w:val="Nadpis3"/>
        <w:spacing w:after="240"/>
        <w:rPr>
          <w:b w:val="0"/>
          <w:szCs w:val="20"/>
          <w:shd w:val="clear" w:color="auto" w:fill="FFFFFF"/>
        </w:rPr>
      </w:pPr>
      <w:r w:rsidRPr="00B0639C">
        <w:rPr>
          <w:b w:val="0"/>
          <w:szCs w:val="20"/>
          <w:shd w:val="clear" w:color="auto" w:fill="FFFFFF"/>
        </w:rPr>
        <w:lastRenderedPageBreak/>
        <w:t>ČSN 01 3411.</w:t>
      </w:r>
      <w:r w:rsidRPr="00B0639C">
        <w:rPr>
          <w:rStyle w:val="apple-converted-space"/>
          <w:b w:val="0"/>
          <w:szCs w:val="20"/>
          <w:shd w:val="clear" w:color="auto" w:fill="FFFFFF"/>
        </w:rPr>
        <w:t> </w:t>
      </w:r>
      <w:r w:rsidRPr="00B0639C">
        <w:rPr>
          <w:b w:val="0"/>
          <w:i/>
          <w:iCs/>
          <w:szCs w:val="20"/>
        </w:rPr>
        <w:t>Mapy velkých měřítek: Kreslení a značky</w:t>
      </w:r>
      <w:r w:rsidRPr="00B0639C">
        <w:rPr>
          <w:b w:val="0"/>
          <w:szCs w:val="20"/>
          <w:shd w:val="clear" w:color="auto" w:fill="FFFFFF"/>
        </w:rPr>
        <w:t>. Praha: Vydavatelství norem, 1989.</w:t>
      </w:r>
    </w:p>
    <w:p w:rsidR="0050336C" w:rsidRPr="00B0639C" w:rsidRDefault="0050336C" w:rsidP="0050336C">
      <w:pPr>
        <w:spacing w:after="240"/>
        <w:rPr>
          <w:rFonts w:ascii="Arial" w:hAnsi="Arial" w:cs="Arial"/>
          <w:szCs w:val="20"/>
          <w:shd w:val="clear" w:color="auto" w:fill="FFFFFF"/>
        </w:rPr>
      </w:pPr>
      <w:r w:rsidRPr="00B0639C">
        <w:rPr>
          <w:rFonts w:ascii="Arial" w:hAnsi="Arial" w:cs="Arial"/>
          <w:szCs w:val="20"/>
          <w:shd w:val="clear" w:color="auto" w:fill="FFFFFF"/>
        </w:rPr>
        <w:t>ČSN 01 3411.</w:t>
      </w:r>
      <w:r w:rsidRPr="00B0639C">
        <w:rPr>
          <w:rStyle w:val="apple-converted-space"/>
          <w:rFonts w:ascii="Arial" w:hAnsi="Arial" w:cs="Arial"/>
          <w:szCs w:val="20"/>
          <w:shd w:val="clear" w:color="auto" w:fill="FFFFFF"/>
        </w:rPr>
        <w:t> </w:t>
      </w:r>
      <w:r w:rsidRPr="00B0639C">
        <w:rPr>
          <w:rFonts w:ascii="Arial" w:hAnsi="Arial" w:cs="Arial"/>
          <w:i/>
          <w:iCs/>
          <w:szCs w:val="20"/>
        </w:rPr>
        <w:t>Mapy velkých měřítek: Kreslení a značky</w:t>
      </w:r>
      <w:r w:rsidRPr="00B0639C">
        <w:rPr>
          <w:rFonts w:ascii="Arial" w:hAnsi="Arial" w:cs="Arial"/>
          <w:szCs w:val="20"/>
          <w:shd w:val="clear" w:color="auto" w:fill="FFFFFF"/>
        </w:rPr>
        <w:t>. Praha: Vydavatelství úřadu pro normalizaci a měření, 1978.</w:t>
      </w:r>
    </w:p>
    <w:p w:rsidR="0050336C" w:rsidRPr="00B0639C" w:rsidRDefault="0050336C" w:rsidP="0050336C">
      <w:pPr>
        <w:shd w:val="clear" w:color="auto" w:fill="FFFFFF"/>
        <w:spacing w:before="33" w:after="240" w:line="335" w:lineRule="atLeast"/>
        <w:rPr>
          <w:rFonts w:ascii="Arial" w:hAnsi="Arial" w:cs="Arial"/>
          <w:szCs w:val="20"/>
        </w:rPr>
      </w:pPr>
      <w:r w:rsidRPr="00B0639C">
        <w:rPr>
          <w:rFonts w:ascii="Arial" w:hAnsi="Arial" w:cs="Arial"/>
          <w:i/>
          <w:iCs/>
          <w:szCs w:val="20"/>
        </w:rPr>
        <w:t>Sestavení a kresba map měřítka 1:100 000</w:t>
      </w:r>
      <w:r w:rsidRPr="00B0639C">
        <w:rPr>
          <w:rFonts w:ascii="Arial" w:hAnsi="Arial" w:cs="Arial"/>
          <w:szCs w:val="20"/>
        </w:rPr>
        <w:t>. Praha: Ministerstvo národní obrany, 1954.</w:t>
      </w:r>
    </w:p>
    <w:p w:rsidR="0050336C" w:rsidRPr="00B0639C" w:rsidRDefault="0050336C" w:rsidP="0050336C">
      <w:pPr>
        <w:spacing w:after="240"/>
        <w:rPr>
          <w:rFonts w:ascii="Arial" w:hAnsi="Arial" w:cs="Arial"/>
          <w:szCs w:val="20"/>
          <w:shd w:val="clear" w:color="auto" w:fill="FFFFFF"/>
        </w:rPr>
      </w:pPr>
      <w:r w:rsidRPr="00B0639C">
        <w:rPr>
          <w:rFonts w:ascii="Arial" w:hAnsi="Arial" w:cs="Arial"/>
          <w:i/>
          <w:iCs/>
          <w:szCs w:val="20"/>
        </w:rPr>
        <w:t>Značkový klíč pro tvorbu topografických map měřítek 1:25 000, 1:50 000 a 1:100 000</w:t>
      </w:r>
      <w:r w:rsidRPr="00B0639C">
        <w:rPr>
          <w:rFonts w:ascii="Arial" w:hAnsi="Arial" w:cs="Arial"/>
          <w:szCs w:val="20"/>
          <w:shd w:val="clear" w:color="auto" w:fill="FFFFFF"/>
        </w:rPr>
        <w:t>. Praha: Ministerstvo obrany, 2006.</w:t>
      </w:r>
    </w:p>
    <w:p w:rsidR="0050336C" w:rsidRPr="00B0639C" w:rsidRDefault="0050336C" w:rsidP="0050336C">
      <w:pPr>
        <w:spacing w:after="240"/>
        <w:rPr>
          <w:rFonts w:ascii="Arial" w:hAnsi="Arial" w:cs="Arial"/>
          <w:szCs w:val="20"/>
          <w:shd w:val="clear" w:color="auto" w:fill="FFFFFF"/>
        </w:rPr>
      </w:pPr>
      <w:r w:rsidRPr="00B0639C">
        <w:rPr>
          <w:rFonts w:ascii="Arial" w:hAnsi="Arial" w:cs="Arial"/>
          <w:i/>
          <w:iCs/>
          <w:szCs w:val="20"/>
        </w:rPr>
        <w:t>Mapové značky pro zpracování topografických map měřítek 1:25 000, 1:50 000 a 1:100 000</w:t>
      </w:r>
      <w:r w:rsidRPr="00B0639C">
        <w:rPr>
          <w:rFonts w:ascii="Arial" w:hAnsi="Arial" w:cs="Arial"/>
          <w:szCs w:val="20"/>
          <w:shd w:val="clear" w:color="auto" w:fill="FFFFFF"/>
        </w:rPr>
        <w:t>. Praha: Ministerstvo obrany, 2008.</w:t>
      </w:r>
    </w:p>
    <w:p w:rsidR="0050336C" w:rsidRPr="00B0639C" w:rsidRDefault="0050336C" w:rsidP="0050336C">
      <w:pPr>
        <w:spacing w:after="240"/>
        <w:rPr>
          <w:rFonts w:ascii="Arial" w:hAnsi="Arial" w:cs="Arial"/>
          <w:szCs w:val="20"/>
          <w:shd w:val="clear" w:color="auto" w:fill="FFFFFF"/>
        </w:rPr>
      </w:pPr>
      <w:r w:rsidRPr="00B0639C">
        <w:rPr>
          <w:rFonts w:ascii="Arial" w:hAnsi="Arial" w:cs="Arial"/>
          <w:i/>
          <w:iCs/>
          <w:szCs w:val="20"/>
        </w:rPr>
        <w:t>Vysvětlivky k Topo-IV-4 a Topo-IV-5</w:t>
      </w:r>
      <w:r w:rsidRPr="00B0639C">
        <w:rPr>
          <w:rFonts w:ascii="Arial" w:hAnsi="Arial" w:cs="Arial"/>
          <w:szCs w:val="20"/>
          <w:shd w:val="clear" w:color="auto" w:fill="FFFFFF"/>
        </w:rPr>
        <w:t>. Praha: Ministerstvo národní obrany, 1954.</w:t>
      </w:r>
    </w:p>
    <w:p w:rsidR="0050336C" w:rsidRPr="00B0639C" w:rsidRDefault="0050336C" w:rsidP="0050336C">
      <w:pPr>
        <w:spacing w:after="240"/>
        <w:rPr>
          <w:rFonts w:ascii="Arial" w:hAnsi="Arial" w:cs="Arial"/>
          <w:szCs w:val="20"/>
          <w:shd w:val="clear" w:color="auto" w:fill="FFFFFF"/>
        </w:rPr>
      </w:pPr>
      <w:r w:rsidRPr="00B0639C">
        <w:rPr>
          <w:rFonts w:ascii="Arial" w:hAnsi="Arial" w:cs="Arial"/>
          <w:i/>
          <w:iCs/>
          <w:szCs w:val="20"/>
        </w:rPr>
        <w:t>Tvorba topografických map měřítek 1:25  000, 1:50  000 a 1:100 000</w:t>
      </w:r>
      <w:r w:rsidRPr="00B0639C">
        <w:rPr>
          <w:rFonts w:ascii="Arial" w:hAnsi="Arial" w:cs="Arial"/>
          <w:szCs w:val="20"/>
          <w:shd w:val="clear" w:color="auto" w:fill="FFFFFF"/>
        </w:rPr>
        <w:t>. Praha: Ministerstvo národní obrany, 1970.</w:t>
      </w:r>
    </w:p>
    <w:p w:rsidR="0050336C" w:rsidRPr="00B0639C" w:rsidRDefault="0050336C" w:rsidP="0050336C">
      <w:pPr>
        <w:spacing w:after="240"/>
        <w:rPr>
          <w:rFonts w:ascii="Arial" w:hAnsi="Arial" w:cs="Arial"/>
          <w:szCs w:val="20"/>
          <w:shd w:val="clear" w:color="auto" w:fill="FFFFFF"/>
        </w:rPr>
      </w:pPr>
      <w:r w:rsidRPr="00B0639C">
        <w:rPr>
          <w:rFonts w:ascii="Arial" w:hAnsi="Arial" w:cs="Arial"/>
          <w:i/>
          <w:iCs/>
          <w:szCs w:val="20"/>
        </w:rPr>
        <w:t>Mapové značky a směrnice pro zpracování topografických map měřítek 1:25 000, 1:50 000, 1:100 000 a 1:200 000</w:t>
      </w:r>
      <w:r w:rsidRPr="00B0639C">
        <w:rPr>
          <w:rFonts w:ascii="Arial" w:hAnsi="Arial" w:cs="Arial"/>
          <w:szCs w:val="20"/>
          <w:shd w:val="clear" w:color="auto" w:fill="FFFFFF"/>
        </w:rPr>
        <w:t>. Praha: Ministerstvo národní obrany, 1976.</w:t>
      </w:r>
    </w:p>
    <w:p w:rsidR="0050336C" w:rsidRPr="00B0639C" w:rsidRDefault="0050336C" w:rsidP="0050336C">
      <w:pPr>
        <w:shd w:val="clear" w:color="auto" w:fill="FFFFFF"/>
        <w:spacing w:before="33" w:after="240" w:line="335" w:lineRule="atLeast"/>
        <w:rPr>
          <w:rFonts w:ascii="Arial" w:hAnsi="Arial" w:cs="Arial"/>
          <w:szCs w:val="20"/>
        </w:rPr>
      </w:pPr>
      <w:r w:rsidRPr="00B0639C">
        <w:rPr>
          <w:rFonts w:ascii="Arial" w:hAnsi="Arial" w:cs="Arial"/>
          <w:i/>
          <w:iCs/>
          <w:szCs w:val="20"/>
        </w:rPr>
        <w:t>Redakční poznámky k služebním předpisům Topo-IV-4, Topo-IV-6, Topo-IV-9</w:t>
      </w:r>
      <w:r w:rsidRPr="00B0639C">
        <w:rPr>
          <w:rFonts w:ascii="Arial" w:hAnsi="Arial" w:cs="Arial"/>
          <w:szCs w:val="20"/>
        </w:rPr>
        <w:t>. [Praha]: 1. vojenský kartografický ústav, 1956.</w:t>
      </w:r>
    </w:p>
    <w:p w:rsidR="0050336C" w:rsidRPr="00B0639C" w:rsidRDefault="0050336C" w:rsidP="0050336C">
      <w:pPr>
        <w:shd w:val="clear" w:color="auto" w:fill="FFFFFF"/>
        <w:spacing w:before="33" w:after="240" w:line="335" w:lineRule="atLeast"/>
        <w:rPr>
          <w:rFonts w:ascii="Arial" w:hAnsi="Arial" w:cs="Arial"/>
          <w:szCs w:val="20"/>
        </w:rPr>
      </w:pPr>
      <w:r w:rsidRPr="00B0639C">
        <w:rPr>
          <w:rFonts w:ascii="Arial" w:hAnsi="Arial" w:cs="Arial"/>
          <w:i/>
          <w:iCs/>
          <w:szCs w:val="20"/>
        </w:rPr>
        <w:t xml:space="preserve">Smluvené značky pro topografické mapy měřítka 1:1 000 </w:t>
      </w:r>
      <w:proofErr w:type="spellStart"/>
      <w:r w:rsidRPr="00B0639C">
        <w:rPr>
          <w:rFonts w:ascii="Arial" w:hAnsi="Arial" w:cs="Arial"/>
          <w:i/>
          <w:iCs/>
          <w:szCs w:val="20"/>
        </w:rPr>
        <w:t>000</w:t>
      </w:r>
      <w:proofErr w:type="spellEnd"/>
      <w:r w:rsidRPr="00B0639C">
        <w:rPr>
          <w:rFonts w:ascii="Arial" w:hAnsi="Arial" w:cs="Arial"/>
          <w:i/>
          <w:iCs/>
          <w:szCs w:val="20"/>
        </w:rPr>
        <w:t xml:space="preserve"> (1:700 000)</w:t>
      </w:r>
      <w:r w:rsidRPr="00B0639C">
        <w:rPr>
          <w:rFonts w:ascii="Arial" w:hAnsi="Arial" w:cs="Arial"/>
          <w:szCs w:val="20"/>
          <w:shd w:val="clear" w:color="auto" w:fill="FFFFFF"/>
        </w:rPr>
        <w:t>. Praha: Ústřední správa geodesie a kartografie, 1956.</w:t>
      </w:r>
    </w:p>
    <w:p w:rsidR="0050336C" w:rsidRPr="00B0639C" w:rsidRDefault="0050336C" w:rsidP="0050336C">
      <w:pPr>
        <w:shd w:val="clear" w:color="auto" w:fill="FFFFFF"/>
        <w:spacing w:before="33" w:after="240" w:line="335" w:lineRule="atLeast"/>
        <w:rPr>
          <w:rFonts w:ascii="Arial" w:hAnsi="Arial" w:cs="Arial"/>
          <w:szCs w:val="20"/>
          <w:shd w:val="clear" w:color="auto" w:fill="FFFFFF"/>
        </w:rPr>
      </w:pPr>
      <w:r w:rsidRPr="00B0639C">
        <w:rPr>
          <w:rFonts w:ascii="Arial" w:hAnsi="Arial" w:cs="Arial"/>
          <w:szCs w:val="20"/>
          <w:shd w:val="clear" w:color="auto" w:fill="FFFFFF"/>
        </w:rPr>
        <w:t>KUT, Karel (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ed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>.).</w:t>
      </w:r>
      <w:r w:rsidRPr="00B0639C">
        <w:rPr>
          <w:rStyle w:val="apple-converted-space"/>
          <w:rFonts w:ascii="Arial" w:hAnsi="Arial" w:cs="Arial"/>
          <w:szCs w:val="20"/>
          <w:shd w:val="clear" w:color="auto" w:fill="FFFFFF"/>
        </w:rPr>
        <w:t> </w:t>
      </w:r>
      <w:r w:rsidRPr="00B0639C">
        <w:rPr>
          <w:rFonts w:ascii="Arial" w:hAnsi="Arial" w:cs="Arial"/>
          <w:i/>
          <w:iCs/>
          <w:szCs w:val="20"/>
        </w:rPr>
        <w:t>Klíč smluvených značek pro účelové mapy velkých měřítek, vyhotovených jako podklad projektu komunikace sestavený na podkladě Smluvených značek THM 1961</w:t>
      </w:r>
      <w:r w:rsidRPr="00B0639C">
        <w:rPr>
          <w:rFonts w:ascii="Arial" w:hAnsi="Arial" w:cs="Arial"/>
          <w:szCs w:val="20"/>
          <w:shd w:val="clear" w:color="auto" w:fill="FFFFFF"/>
        </w:rPr>
        <w:t>. Praha: Geodetický a topografický ústav v Praze, 1965.</w:t>
      </w:r>
    </w:p>
    <w:p w:rsidR="0050336C" w:rsidRPr="00B0639C" w:rsidRDefault="0050336C" w:rsidP="0050336C">
      <w:pPr>
        <w:shd w:val="clear" w:color="auto" w:fill="FFFFFF"/>
        <w:spacing w:before="33" w:after="240" w:line="335" w:lineRule="atLeast"/>
        <w:rPr>
          <w:rFonts w:ascii="Arial" w:hAnsi="Arial" w:cs="Arial"/>
          <w:szCs w:val="20"/>
          <w:shd w:val="clear" w:color="auto" w:fill="FFFFFF"/>
        </w:rPr>
      </w:pPr>
      <w:r w:rsidRPr="00B0639C">
        <w:rPr>
          <w:rFonts w:ascii="Arial" w:hAnsi="Arial" w:cs="Arial"/>
          <w:i/>
          <w:iCs/>
          <w:szCs w:val="20"/>
        </w:rPr>
        <w:t>Sestavení a kresba map měřítek 1:25 000 a 1:50 000</w:t>
      </w:r>
      <w:r w:rsidRPr="00B0639C">
        <w:rPr>
          <w:rFonts w:ascii="Arial" w:hAnsi="Arial" w:cs="Arial"/>
          <w:szCs w:val="20"/>
          <w:shd w:val="clear" w:color="auto" w:fill="FFFFFF"/>
        </w:rPr>
        <w:t>. Praha: Ministerstvo národní obrany, 1953.</w:t>
      </w:r>
    </w:p>
    <w:p w:rsidR="0050336C" w:rsidRPr="00B0639C" w:rsidRDefault="0050336C" w:rsidP="0050336C">
      <w:pPr>
        <w:shd w:val="clear" w:color="auto" w:fill="FFFFFF"/>
        <w:spacing w:before="33" w:after="240" w:line="335" w:lineRule="atLeast"/>
        <w:rPr>
          <w:rFonts w:ascii="Arial" w:hAnsi="Arial" w:cs="Arial"/>
          <w:szCs w:val="20"/>
          <w:shd w:val="clear" w:color="auto" w:fill="FFFFFF"/>
        </w:rPr>
      </w:pPr>
      <w:r w:rsidRPr="00B0639C">
        <w:rPr>
          <w:rFonts w:ascii="Arial" w:hAnsi="Arial" w:cs="Arial"/>
          <w:szCs w:val="20"/>
          <w:shd w:val="clear" w:color="auto" w:fill="FFFFFF"/>
        </w:rPr>
        <w:t xml:space="preserve">STOTER,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Jantien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>.</w:t>
      </w:r>
      <w:r w:rsidRPr="00B0639C">
        <w:rPr>
          <w:rStyle w:val="apple-converted-space"/>
          <w:rFonts w:ascii="Arial" w:hAnsi="Arial" w:cs="Arial"/>
          <w:szCs w:val="20"/>
          <w:shd w:val="clear" w:color="auto" w:fill="FFFFFF"/>
        </w:rPr>
        <w:t> </w:t>
      </w:r>
      <w:proofErr w:type="spellStart"/>
      <w:r w:rsidRPr="00B0639C">
        <w:rPr>
          <w:rFonts w:ascii="Arial" w:hAnsi="Arial" w:cs="Arial"/>
          <w:i/>
          <w:iCs/>
          <w:szCs w:val="20"/>
        </w:rPr>
        <w:t>State</w:t>
      </w:r>
      <w:proofErr w:type="spellEnd"/>
      <w:r w:rsidRPr="00B0639C">
        <w:rPr>
          <w:rFonts w:ascii="Arial" w:hAnsi="Arial" w:cs="Arial"/>
          <w:i/>
          <w:iCs/>
          <w:szCs w:val="20"/>
        </w:rPr>
        <w:t>-</w:t>
      </w:r>
      <w:proofErr w:type="spellStart"/>
      <w:r w:rsidRPr="00B0639C">
        <w:rPr>
          <w:rFonts w:ascii="Arial" w:hAnsi="Arial" w:cs="Arial"/>
          <w:i/>
          <w:iCs/>
          <w:szCs w:val="20"/>
        </w:rPr>
        <w:t>of</w:t>
      </w:r>
      <w:proofErr w:type="spellEnd"/>
      <w:r w:rsidRPr="00B0639C">
        <w:rPr>
          <w:rFonts w:ascii="Arial" w:hAnsi="Arial" w:cs="Arial"/>
          <w:i/>
          <w:iCs/>
          <w:szCs w:val="20"/>
        </w:rPr>
        <w:t>-</w:t>
      </w:r>
      <w:proofErr w:type="spellStart"/>
      <w:r w:rsidRPr="00B0639C">
        <w:rPr>
          <w:rFonts w:ascii="Arial" w:hAnsi="Arial" w:cs="Arial"/>
          <w:i/>
          <w:iCs/>
          <w:szCs w:val="20"/>
        </w:rPr>
        <w:t>the</w:t>
      </w:r>
      <w:proofErr w:type="spellEnd"/>
      <w:r w:rsidRPr="00B0639C">
        <w:rPr>
          <w:rFonts w:ascii="Arial" w:hAnsi="Arial" w:cs="Arial"/>
          <w:i/>
          <w:iCs/>
          <w:szCs w:val="20"/>
        </w:rPr>
        <w:t>-</w:t>
      </w:r>
      <w:proofErr w:type="spellStart"/>
      <w:r w:rsidRPr="00B0639C">
        <w:rPr>
          <w:rFonts w:ascii="Arial" w:hAnsi="Arial" w:cs="Arial"/>
          <w:i/>
          <w:iCs/>
          <w:szCs w:val="20"/>
        </w:rPr>
        <w:t>art</w:t>
      </w:r>
      <w:proofErr w:type="spellEnd"/>
      <w:r w:rsidRPr="00B0639C">
        <w:rPr>
          <w:rFonts w:ascii="Arial" w:hAnsi="Arial" w:cs="Arial"/>
          <w:i/>
          <w:iCs/>
          <w:szCs w:val="20"/>
        </w:rPr>
        <w:t xml:space="preserve"> </w:t>
      </w:r>
      <w:proofErr w:type="spellStart"/>
      <w:r w:rsidRPr="00B0639C">
        <w:rPr>
          <w:rFonts w:ascii="Arial" w:hAnsi="Arial" w:cs="Arial"/>
          <w:i/>
          <w:iCs/>
          <w:szCs w:val="20"/>
        </w:rPr>
        <w:t>of</w:t>
      </w:r>
      <w:proofErr w:type="spellEnd"/>
      <w:r w:rsidRPr="00B0639C">
        <w:rPr>
          <w:rFonts w:ascii="Arial" w:hAnsi="Arial" w:cs="Arial"/>
          <w:i/>
          <w:iCs/>
          <w:szCs w:val="20"/>
        </w:rPr>
        <w:t xml:space="preserve"> </w:t>
      </w:r>
      <w:proofErr w:type="spellStart"/>
      <w:r w:rsidRPr="00B0639C">
        <w:rPr>
          <w:rFonts w:ascii="Arial" w:hAnsi="Arial" w:cs="Arial"/>
          <w:i/>
          <w:iCs/>
          <w:szCs w:val="20"/>
        </w:rPr>
        <w:t>automated</w:t>
      </w:r>
      <w:proofErr w:type="spellEnd"/>
      <w:r w:rsidRPr="00B0639C">
        <w:rPr>
          <w:rFonts w:ascii="Arial" w:hAnsi="Arial" w:cs="Arial"/>
          <w:i/>
          <w:iCs/>
          <w:szCs w:val="20"/>
        </w:rPr>
        <w:t xml:space="preserve"> </w:t>
      </w:r>
      <w:proofErr w:type="spellStart"/>
      <w:r w:rsidRPr="00B0639C">
        <w:rPr>
          <w:rFonts w:ascii="Arial" w:hAnsi="Arial" w:cs="Arial"/>
          <w:i/>
          <w:iCs/>
          <w:szCs w:val="20"/>
        </w:rPr>
        <w:t>generalisation</w:t>
      </w:r>
      <w:proofErr w:type="spellEnd"/>
      <w:r w:rsidRPr="00B0639C">
        <w:rPr>
          <w:rFonts w:ascii="Arial" w:hAnsi="Arial" w:cs="Arial"/>
          <w:i/>
          <w:iCs/>
          <w:szCs w:val="20"/>
        </w:rPr>
        <w:t xml:space="preserve"> in </w:t>
      </w:r>
      <w:proofErr w:type="spellStart"/>
      <w:r w:rsidRPr="00B0639C">
        <w:rPr>
          <w:rFonts w:ascii="Arial" w:hAnsi="Arial" w:cs="Arial"/>
          <w:i/>
          <w:iCs/>
          <w:szCs w:val="20"/>
        </w:rPr>
        <w:t>commercial</w:t>
      </w:r>
      <w:proofErr w:type="spellEnd"/>
      <w:r w:rsidRPr="00B0639C">
        <w:rPr>
          <w:rFonts w:ascii="Arial" w:hAnsi="Arial" w:cs="Arial"/>
          <w:i/>
          <w:iCs/>
          <w:szCs w:val="20"/>
        </w:rPr>
        <w:t xml:space="preserve"> software</w:t>
      </w:r>
      <w:r w:rsidRPr="00B0639C">
        <w:rPr>
          <w:rFonts w:ascii="Arial" w:hAnsi="Arial" w:cs="Arial"/>
          <w:szCs w:val="20"/>
          <w:shd w:val="clear" w:color="auto" w:fill="FFFFFF"/>
        </w:rPr>
        <w:t xml:space="preserve">. Amsterdam: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EuroSDR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>, 2010.</w:t>
      </w:r>
    </w:p>
    <w:p w:rsidR="0050336C" w:rsidRPr="00B0639C" w:rsidRDefault="0050336C" w:rsidP="0050336C">
      <w:pPr>
        <w:shd w:val="clear" w:color="auto" w:fill="FFFFFF"/>
        <w:spacing w:before="33" w:after="240" w:line="335" w:lineRule="atLeast"/>
        <w:rPr>
          <w:rFonts w:ascii="Arial" w:hAnsi="Arial" w:cs="Arial"/>
          <w:szCs w:val="20"/>
          <w:shd w:val="clear" w:color="auto" w:fill="FFFFFF"/>
        </w:rPr>
      </w:pPr>
      <w:r w:rsidRPr="00B0639C">
        <w:rPr>
          <w:rFonts w:ascii="Arial" w:hAnsi="Arial" w:cs="Arial"/>
          <w:szCs w:val="20"/>
          <w:shd w:val="clear" w:color="auto" w:fill="FFFFFF"/>
        </w:rPr>
        <w:t>VON JAN-HENRIK HAUNERT.</w:t>
      </w:r>
      <w:r w:rsidRPr="00B0639C">
        <w:rPr>
          <w:rStyle w:val="apple-converted-space"/>
          <w:rFonts w:ascii="Arial" w:hAnsi="Arial" w:cs="Arial"/>
          <w:szCs w:val="20"/>
          <w:shd w:val="clear" w:color="auto" w:fill="FFFFFF"/>
        </w:rPr>
        <w:t> 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Aggregation</w:t>
      </w:r>
      <w:proofErr w:type="spellEnd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 xml:space="preserve"> in map 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generalization</w:t>
      </w:r>
      <w:proofErr w:type="spellEnd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 xml:space="preserve"> by 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combinatorial</w:t>
      </w:r>
      <w:proofErr w:type="spellEnd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optimization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 xml:space="preserve">. Hannover: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Univ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 xml:space="preserve">, 2008.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Dissertation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>. ISBN 9783769650389.</w:t>
      </w:r>
    </w:p>
    <w:p w:rsidR="0050336C" w:rsidRPr="00B0639C" w:rsidRDefault="0050336C" w:rsidP="0050336C">
      <w:pPr>
        <w:shd w:val="clear" w:color="auto" w:fill="FFFFFF"/>
        <w:spacing w:before="33" w:after="240" w:line="335" w:lineRule="atLeast"/>
        <w:rPr>
          <w:rFonts w:ascii="Arial" w:hAnsi="Arial" w:cs="Arial"/>
          <w:szCs w:val="20"/>
          <w:shd w:val="clear" w:color="auto" w:fill="FFFFFF"/>
        </w:rPr>
      </w:pPr>
      <w:r w:rsidRPr="00B0639C">
        <w:rPr>
          <w:rFonts w:ascii="Arial" w:hAnsi="Arial" w:cs="Arial"/>
          <w:szCs w:val="20"/>
          <w:shd w:val="clear" w:color="auto" w:fill="FFFFFF"/>
        </w:rPr>
        <w:t>SMAALEN, J. W. N. van.</w:t>
      </w:r>
      <w:r w:rsidRPr="00B0639C">
        <w:rPr>
          <w:rStyle w:val="apple-converted-space"/>
          <w:rFonts w:ascii="Arial" w:hAnsi="Arial" w:cs="Arial"/>
          <w:szCs w:val="20"/>
          <w:shd w:val="clear" w:color="auto" w:fill="FFFFFF"/>
        </w:rPr>
        <w:t> 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Automated</w:t>
      </w:r>
      <w:proofErr w:type="spellEnd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aggregation</w:t>
      </w:r>
      <w:proofErr w:type="spellEnd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of</w:t>
      </w:r>
      <w:proofErr w:type="spellEnd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geographic</w:t>
      </w:r>
      <w:proofErr w:type="spellEnd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objects</w:t>
      </w:r>
      <w:proofErr w:type="spellEnd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 xml:space="preserve">: a 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new</w:t>
      </w:r>
      <w:proofErr w:type="spellEnd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approach</w:t>
      </w:r>
      <w:proofErr w:type="spellEnd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 xml:space="preserve"> to 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the</w:t>
      </w:r>
      <w:proofErr w:type="spellEnd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conceptual</w:t>
      </w:r>
      <w:proofErr w:type="spellEnd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generalisation</w:t>
      </w:r>
      <w:proofErr w:type="spellEnd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of</w:t>
      </w:r>
      <w:proofErr w:type="spellEnd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geographic</w:t>
      </w:r>
      <w:proofErr w:type="spellEnd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databases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 xml:space="preserve">. Delft: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Nederlandse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Commissie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voor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 xml:space="preserve"> Geodesie, 2003.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Publications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 xml:space="preserve"> on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geodesy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 xml:space="preserve"> (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Nederlandse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Commissie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voor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 xml:space="preserve"> Geodesie), 55. ISBN 9061322820.</w:t>
      </w:r>
    </w:p>
    <w:p w:rsidR="0050336C" w:rsidRPr="00B0639C" w:rsidRDefault="0050336C" w:rsidP="0050336C">
      <w:pPr>
        <w:shd w:val="clear" w:color="auto" w:fill="FFFFFF"/>
        <w:spacing w:before="33" w:after="240" w:line="335" w:lineRule="atLeast"/>
        <w:rPr>
          <w:rFonts w:ascii="Arial" w:hAnsi="Arial" w:cs="Arial"/>
          <w:szCs w:val="20"/>
          <w:shd w:val="clear" w:color="auto" w:fill="FFFFFF"/>
        </w:rPr>
      </w:pPr>
      <w:r w:rsidRPr="00B0639C">
        <w:rPr>
          <w:rFonts w:ascii="Arial" w:hAnsi="Arial" w:cs="Arial"/>
          <w:szCs w:val="20"/>
          <w:shd w:val="clear" w:color="auto" w:fill="FFFFFF"/>
        </w:rPr>
        <w:t>PETERSON, Michael P. (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ed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>.).</w:t>
      </w:r>
      <w:r w:rsidRPr="00B0639C">
        <w:rPr>
          <w:rStyle w:val="apple-converted-space"/>
          <w:rFonts w:ascii="Arial" w:hAnsi="Arial" w:cs="Arial"/>
          <w:szCs w:val="20"/>
          <w:shd w:val="clear" w:color="auto" w:fill="FFFFFF"/>
        </w:rPr>
        <w:t> 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Maps</w:t>
      </w:r>
      <w:proofErr w:type="spellEnd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and</w:t>
      </w:r>
      <w:proofErr w:type="spellEnd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the</w:t>
      </w:r>
      <w:proofErr w:type="spellEnd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 xml:space="preserve"> Internet</w:t>
      </w:r>
      <w:r w:rsidRPr="00B0639C">
        <w:rPr>
          <w:rFonts w:ascii="Arial" w:hAnsi="Arial" w:cs="Arial"/>
          <w:szCs w:val="20"/>
          <w:shd w:val="clear" w:color="auto" w:fill="FFFFFF"/>
        </w:rPr>
        <w:t xml:space="preserve">. Oxford: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Elsevier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>, 2003. ISBN 0-08-044201-3.</w:t>
      </w:r>
    </w:p>
    <w:p w:rsidR="0050336C" w:rsidRPr="00B0639C" w:rsidRDefault="0050336C" w:rsidP="0050336C">
      <w:pPr>
        <w:shd w:val="clear" w:color="auto" w:fill="FFFFFF"/>
        <w:spacing w:before="33" w:after="240" w:line="335" w:lineRule="atLeast"/>
        <w:rPr>
          <w:rFonts w:ascii="Arial" w:hAnsi="Arial" w:cs="Arial"/>
          <w:szCs w:val="20"/>
          <w:shd w:val="clear" w:color="auto" w:fill="FFFFFF"/>
        </w:rPr>
      </w:pPr>
      <w:r w:rsidRPr="00B0639C">
        <w:rPr>
          <w:rFonts w:ascii="Arial" w:hAnsi="Arial" w:cs="Arial"/>
          <w:szCs w:val="20"/>
          <w:shd w:val="clear" w:color="auto" w:fill="FFFFFF"/>
        </w:rPr>
        <w:t xml:space="preserve">STEWARD, H.J.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Cartographic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generalisation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 xml:space="preserve">: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Some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concepts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and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explanation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>.</w:t>
      </w:r>
      <w:r w:rsidRPr="00B0639C">
        <w:rPr>
          <w:rStyle w:val="apple-converted-space"/>
          <w:rFonts w:ascii="Arial" w:hAnsi="Arial" w:cs="Arial"/>
          <w:szCs w:val="20"/>
          <w:shd w:val="clear" w:color="auto" w:fill="FFFFFF"/>
        </w:rPr>
        <w:t> </w:t>
      </w:r>
      <w:proofErr w:type="spellStart"/>
      <w:r w:rsidRPr="00B0639C">
        <w:rPr>
          <w:rFonts w:ascii="Arial" w:hAnsi="Arial" w:cs="Arial"/>
          <w:i/>
          <w:iCs/>
          <w:szCs w:val="20"/>
        </w:rPr>
        <w:t>The</w:t>
      </w:r>
      <w:proofErr w:type="spellEnd"/>
      <w:r w:rsidRPr="00B0639C">
        <w:rPr>
          <w:rFonts w:ascii="Arial" w:hAnsi="Arial" w:cs="Arial"/>
          <w:i/>
          <w:iCs/>
          <w:szCs w:val="20"/>
        </w:rPr>
        <w:t xml:space="preserve"> </w:t>
      </w:r>
      <w:proofErr w:type="spellStart"/>
      <w:r w:rsidRPr="00B0639C">
        <w:rPr>
          <w:rFonts w:ascii="Arial" w:hAnsi="Arial" w:cs="Arial"/>
          <w:i/>
          <w:iCs/>
          <w:szCs w:val="20"/>
        </w:rPr>
        <w:t>Canadian</w:t>
      </w:r>
      <w:proofErr w:type="spellEnd"/>
      <w:r w:rsidRPr="00B0639C">
        <w:rPr>
          <w:rFonts w:ascii="Arial" w:hAnsi="Arial" w:cs="Arial"/>
          <w:i/>
          <w:iCs/>
          <w:szCs w:val="20"/>
        </w:rPr>
        <w:t xml:space="preserve"> </w:t>
      </w:r>
      <w:proofErr w:type="spellStart"/>
      <w:r w:rsidRPr="00B0639C">
        <w:rPr>
          <w:rFonts w:ascii="Arial" w:hAnsi="Arial" w:cs="Arial"/>
          <w:i/>
          <w:iCs/>
          <w:szCs w:val="20"/>
        </w:rPr>
        <w:t>cartographer</w:t>
      </w:r>
      <w:proofErr w:type="spellEnd"/>
      <w:r w:rsidRPr="00B0639C">
        <w:rPr>
          <w:rFonts w:ascii="Arial" w:hAnsi="Arial" w:cs="Arial"/>
          <w:i/>
          <w:iCs/>
          <w:szCs w:val="20"/>
        </w:rPr>
        <w:t xml:space="preserve">: </w:t>
      </w:r>
      <w:proofErr w:type="spellStart"/>
      <w:r w:rsidRPr="00B0639C">
        <w:rPr>
          <w:rFonts w:ascii="Arial" w:hAnsi="Arial" w:cs="Arial"/>
          <w:i/>
          <w:iCs/>
          <w:szCs w:val="20"/>
        </w:rPr>
        <w:t>Cartographica</w:t>
      </w:r>
      <w:proofErr w:type="spellEnd"/>
      <w:r w:rsidRPr="00B0639C">
        <w:rPr>
          <w:rFonts w:ascii="Arial" w:hAnsi="Arial" w:cs="Arial"/>
          <w:i/>
          <w:iCs/>
          <w:szCs w:val="20"/>
        </w:rPr>
        <w:t xml:space="preserve">. </w:t>
      </w:r>
      <w:proofErr w:type="spellStart"/>
      <w:r w:rsidRPr="00B0639C">
        <w:rPr>
          <w:rFonts w:ascii="Arial" w:hAnsi="Arial" w:cs="Arial"/>
          <w:i/>
          <w:iCs/>
          <w:szCs w:val="20"/>
        </w:rPr>
        <w:t>Supplement</w:t>
      </w:r>
      <w:proofErr w:type="spellEnd"/>
      <w:r w:rsidRPr="00B0639C">
        <w:rPr>
          <w:rFonts w:ascii="Arial" w:hAnsi="Arial" w:cs="Arial"/>
          <w:i/>
          <w:iCs/>
          <w:szCs w:val="20"/>
        </w:rPr>
        <w:t xml:space="preserve"> to </w:t>
      </w:r>
      <w:proofErr w:type="spellStart"/>
      <w:r w:rsidRPr="00B0639C">
        <w:rPr>
          <w:rFonts w:ascii="Arial" w:hAnsi="Arial" w:cs="Arial"/>
          <w:i/>
          <w:iCs/>
          <w:szCs w:val="20"/>
        </w:rPr>
        <w:t>Canadian</w:t>
      </w:r>
      <w:proofErr w:type="spellEnd"/>
      <w:r w:rsidRPr="00B0639C">
        <w:rPr>
          <w:rFonts w:ascii="Arial" w:hAnsi="Arial" w:cs="Arial"/>
          <w:i/>
          <w:iCs/>
          <w:szCs w:val="20"/>
        </w:rPr>
        <w:t xml:space="preserve"> </w:t>
      </w:r>
      <w:proofErr w:type="spellStart"/>
      <w:r w:rsidRPr="00B0639C">
        <w:rPr>
          <w:rFonts w:ascii="Arial" w:hAnsi="Arial" w:cs="Arial"/>
          <w:i/>
          <w:iCs/>
          <w:szCs w:val="20"/>
        </w:rPr>
        <w:t>cartographer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 xml:space="preserve">. Toronto: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The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 xml:space="preserve"> Ohio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State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 xml:space="preserve"> University, 1974,</w:t>
      </w:r>
      <w:r w:rsidRPr="00B0639C">
        <w:rPr>
          <w:rStyle w:val="apple-converted-space"/>
          <w:rFonts w:ascii="Arial" w:hAnsi="Arial" w:cs="Arial"/>
          <w:szCs w:val="20"/>
          <w:shd w:val="clear" w:color="auto" w:fill="FFFFFF"/>
        </w:rPr>
        <w:t> </w:t>
      </w:r>
      <w:r w:rsidRPr="00B0639C">
        <w:rPr>
          <w:rFonts w:ascii="Arial" w:hAnsi="Arial" w:cs="Arial"/>
          <w:bCs/>
          <w:szCs w:val="20"/>
        </w:rPr>
        <w:t>11</w:t>
      </w:r>
      <w:r w:rsidRPr="00B0639C">
        <w:rPr>
          <w:rFonts w:ascii="Arial" w:hAnsi="Arial" w:cs="Arial"/>
          <w:szCs w:val="20"/>
          <w:shd w:val="clear" w:color="auto" w:fill="FFFFFF"/>
        </w:rPr>
        <w:t>(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Monograph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 xml:space="preserve"> No.101), 1-77.</w:t>
      </w:r>
    </w:p>
    <w:p w:rsidR="0050336C" w:rsidRPr="00B0639C" w:rsidRDefault="0050336C" w:rsidP="0050336C">
      <w:pPr>
        <w:shd w:val="clear" w:color="auto" w:fill="FFFFFF"/>
        <w:spacing w:before="33" w:after="240" w:line="335" w:lineRule="atLeast"/>
        <w:rPr>
          <w:rFonts w:ascii="Arial" w:hAnsi="Arial" w:cs="Arial"/>
          <w:szCs w:val="20"/>
          <w:shd w:val="clear" w:color="auto" w:fill="FFFFFF"/>
        </w:rPr>
      </w:pPr>
      <w:r w:rsidRPr="00B0639C">
        <w:rPr>
          <w:rFonts w:ascii="Arial" w:hAnsi="Arial" w:cs="Arial"/>
          <w:szCs w:val="20"/>
          <w:shd w:val="clear" w:color="auto" w:fill="FFFFFF"/>
        </w:rPr>
        <w:lastRenderedPageBreak/>
        <w:t xml:space="preserve">BUTTENFIELD, Barbara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Pfeil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 xml:space="preserve">. a Robert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Brainerd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>. MCMASTER.</w:t>
      </w:r>
      <w:r w:rsidRPr="00B0639C">
        <w:rPr>
          <w:rStyle w:val="apple-converted-space"/>
          <w:rFonts w:ascii="Arial" w:hAnsi="Arial" w:cs="Arial"/>
          <w:szCs w:val="20"/>
          <w:shd w:val="clear" w:color="auto" w:fill="FFFFFF"/>
        </w:rPr>
        <w:t> </w:t>
      </w:r>
      <w:r w:rsidRPr="00B0639C">
        <w:rPr>
          <w:rFonts w:ascii="Arial" w:hAnsi="Arial" w:cs="Arial"/>
          <w:i/>
          <w:iCs/>
          <w:szCs w:val="20"/>
          <w:shd w:val="clear" w:color="auto" w:fill="FFFFFF"/>
        </w:rPr>
        <w:t xml:space="preserve">Map 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generalization</w:t>
      </w:r>
      <w:proofErr w:type="spellEnd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making</w:t>
      </w:r>
      <w:proofErr w:type="spellEnd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rules</w:t>
      </w:r>
      <w:proofErr w:type="spellEnd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for</w:t>
      </w:r>
      <w:proofErr w:type="spellEnd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knowledge</w:t>
      </w:r>
      <w:proofErr w:type="spellEnd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 xml:space="preserve"> </w:t>
      </w:r>
      <w:proofErr w:type="spellStart"/>
      <w:r w:rsidRPr="00B0639C">
        <w:rPr>
          <w:rFonts w:ascii="Arial" w:hAnsi="Arial" w:cs="Arial"/>
          <w:i/>
          <w:iCs/>
          <w:szCs w:val="20"/>
          <w:shd w:val="clear" w:color="auto" w:fill="FFFFFF"/>
        </w:rPr>
        <w:t>representation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 xml:space="preserve">. New York, NY :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Wiley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>, 1991. ISBN 0470218037.</w:t>
      </w:r>
    </w:p>
    <w:p w:rsidR="0050336C" w:rsidRPr="00B0639C" w:rsidRDefault="0050336C" w:rsidP="0050336C">
      <w:pPr>
        <w:shd w:val="clear" w:color="auto" w:fill="FFFFFF"/>
        <w:spacing w:before="33" w:after="240" w:line="335" w:lineRule="atLeast"/>
        <w:rPr>
          <w:rFonts w:ascii="Arial" w:hAnsi="Arial" w:cs="Arial"/>
          <w:szCs w:val="20"/>
          <w:shd w:val="clear" w:color="auto" w:fill="FFFFFF"/>
        </w:rPr>
      </w:pPr>
      <w:r w:rsidRPr="00B0639C">
        <w:rPr>
          <w:rFonts w:ascii="Arial" w:hAnsi="Arial" w:cs="Arial"/>
          <w:szCs w:val="20"/>
          <w:shd w:val="clear" w:color="auto" w:fill="FFFFFF"/>
        </w:rPr>
        <w:t xml:space="preserve">PLACHÝ,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Osvald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>.</w:t>
      </w:r>
      <w:r w:rsidRPr="00B0639C">
        <w:rPr>
          <w:rStyle w:val="apple-converted-space"/>
          <w:rFonts w:ascii="Arial" w:hAnsi="Arial" w:cs="Arial"/>
          <w:szCs w:val="20"/>
          <w:shd w:val="clear" w:color="auto" w:fill="FFFFFF"/>
        </w:rPr>
        <w:t> </w:t>
      </w:r>
      <w:r w:rsidRPr="00B0639C">
        <w:rPr>
          <w:rFonts w:ascii="Arial" w:hAnsi="Arial" w:cs="Arial"/>
          <w:i/>
          <w:iCs/>
          <w:szCs w:val="20"/>
        </w:rPr>
        <w:t>Metody generalizace obsahu topografických map velkých měřítek: Výzkumná zpráva č. 76</w:t>
      </w:r>
      <w:r w:rsidRPr="00B0639C">
        <w:rPr>
          <w:rFonts w:ascii="Arial" w:hAnsi="Arial" w:cs="Arial"/>
          <w:szCs w:val="20"/>
          <w:shd w:val="clear" w:color="auto" w:fill="FFFFFF"/>
        </w:rPr>
        <w:t>. Praha: Výzkumný ústav geodetický, topografický a kartografický v Praze, 1958.</w:t>
      </w:r>
    </w:p>
    <w:p w:rsidR="0050336C" w:rsidRPr="00B0639C" w:rsidRDefault="0050336C" w:rsidP="0050336C">
      <w:pPr>
        <w:shd w:val="clear" w:color="auto" w:fill="FFFFFF"/>
        <w:spacing w:before="33" w:after="240" w:line="335" w:lineRule="atLeast"/>
        <w:rPr>
          <w:rFonts w:ascii="Arial" w:hAnsi="Arial" w:cs="Arial"/>
          <w:szCs w:val="20"/>
          <w:shd w:val="clear" w:color="auto" w:fill="FFFFFF"/>
        </w:rPr>
      </w:pPr>
      <w:r w:rsidRPr="00B0639C">
        <w:rPr>
          <w:rFonts w:ascii="Arial" w:hAnsi="Arial" w:cs="Arial"/>
          <w:szCs w:val="20"/>
          <w:shd w:val="clear" w:color="auto" w:fill="FFFFFF"/>
        </w:rPr>
        <w:t xml:space="preserve">PLACHÝ, </w:t>
      </w:r>
      <w:proofErr w:type="spellStart"/>
      <w:r w:rsidRPr="00B0639C">
        <w:rPr>
          <w:rFonts w:ascii="Arial" w:hAnsi="Arial" w:cs="Arial"/>
          <w:szCs w:val="20"/>
          <w:shd w:val="clear" w:color="auto" w:fill="FFFFFF"/>
        </w:rPr>
        <w:t>Osvald</w:t>
      </w:r>
      <w:proofErr w:type="spellEnd"/>
      <w:r w:rsidRPr="00B0639C">
        <w:rPr>
          <w:rFonts w:ascii="Arial" w:hAnsi="Arial" w:cs="Arial"/>
          <w:szCs w:val="20"/>
          <w:shd w:val="clear" w:color="auto" w:fill="FFFFFF"/>
        </w:rPr>
        <w:t>.</w:t>
      </w:r>
      <w:r w:rsidRPr="00B0639C">
        <w:rPr>
          <w:rStyle w:val="apple-converted-space"/>
          <w:rFonts w:ascii="Arial" w:hAnsi="Arial" w:cs="Arial"/>
          <w:szCs w:val="20"/>
          <w:shd w:val="clear" w:color="auto" w:fill="FFFFFF"/>
        </w:rPr>
        <w:t> </w:t>
      </w:r>
      <w:r w:rsidRPr="00B0639C">
        <w:rPr>
          <w:rFonts w:ascii="Arial" w:hAnsi="Arial" w:cs="Arial"/>
          <w:i/>
          <w:iCs/>
          <w:szCs w:val="20"/>
        </w:rPr>
        <w:t xml:space="preserve">Metody </w:t>
      </w:r>
      <w:proofErr w:type="spellStart"/>
      <w:r w:rsidRPr="00B0639C">
        <w:rPr>
          <w:rFonts w:ascii="Arial" w:hAnsi="Arial" w:cs="Arial"/>
          <w:i/>
          <w:iCs/>
          <w:szCs w:val="20"/>
        </w:rPr>
        <w:t>generalisace</w:t>
      </w:r>
      <w:proofErr w:type="spellEnd"/>
      <w:r w:rsidRPr="00B0639C">
        <w:rPr>
          <w:rFonts w:ascii="Arial" w:hAnsi="Arial" w:cs="Arial"/>
          <w:i/>
          <w:iCs/>
          <w:szCs w:val="20"/>
        </w:rPr>
        <w:t xml:space="preserve"> obsahu topografických map velkých měřítek. </w:t>
      </w:r>
      <w:proofErr w:type="spellStart"/>
      <w:r w:rsidRPr="00B0639C">
        <w:rPr>
          <w:rFonts w:ascii="Arial" w:hAnsi="Arial" w:cs="Arial"/>
          <w:i/>
          <w:iCs/>
          <w:szCs w:val="20"/>
        </w:rPr>
        <w:t>Generalisace</w:t>
      </w:r>
      <w:proofErr w:type="spellEnd"/>
      <w:r w:rsidRPr="00B0639C">
        <w:rPr>
          <w:rFonts w:ascii="Arial" w:hAnsi="Arial" w:cs="Arial"/>
          <w:i/>
          <w:iCs/>
          <w:szCs w:val="20"/>
        </w:rPr>
        <w:t xml:space="preserve"> polohopisu.: Výzkumná zpráva č. 57</w:t>
      </w:r>
      <w:r w:rsidRPr="00B0639C">
        <w:rPr>
          <w:rFonts w:ascii="Arial" w:hAnsi="Arial" w:cs="Arial"/>
          <w:szCs w:val="20"/>
          <w:shd w:val="clear" w:color="auto" w:fill="FFFFFF"/>
        </w:rPr>
        <w:t>. Praha: Výzkumný ústav geodetický, topografický a kartografický v Praze, 1957.</w:t>
      </w:r>
    </w:p>
    <w:p w:rsidR="0050336C" w:rsidRPr="00B0639C" w:rsidRDefault="0050336C" w:rsidP="0050336C">
      <w:pPr>
        <w:shd w:val="clear" w:color="auto" w:fill="FFFFFF"/>
        <w:spacing w:before="33" w:after="240" w:line="335" w:lineRule="atLeast"/>
        <w:rPr>
          <w:rFonts w:ascii="Arial" w:hAnsi="Arial" w:cs="Arial"/>
          <w:szCs w:val="20"/>
          <w:shd w:val="clear" w:color="auto" w:fill="FFFFFF"/>
        </w:rPr>
      </w:pPr>
      <w:r w:rsidRPr="00B0639C">
        <w:rPr>
          <w:rFonts w:ascii="Arial" w:hAnsi="Arial" w:cs="Arial"/>
          <w:i/>
          <w:iCs/>
          <w:szCs w:val="20"/>
        </w:rPr>
        <w:t>Katalog mapových značek Základní mapy ČR 1:10 000 vyhotovené digitální metodou na podkladě ZABAGED.</w:t>
      </w:r>
      <w:r w:rsidRPr="00B0639C">
        <w:rPr>
          <w:rStyle w:val="apple-converted-space"/>
          <w:rFonts w:ascii="Arial" w:hAnsi="Arial" w:cs="Arial"/>
          <w:szCs w:val="20"/>
          <w:shd w:val="clear" w:color="auto" w:fill="FFFFFF"/>
        </w:rPr>
        <w:t xml:space="preserve"> Praha: </w:t>
      </w:r>
      <w:r w:rsidRPr="00B0639C">
        <w:rPr>
          <w:rFonts w:ascii="Arial" w:hAnsi="Arial" w:cs="Arial"/>
          <w:szCs w:val="20"/>
          <w:shd w:val="clear" w:color="auto" w:fill="FFFFFF"/>
        </w:rPr>
        <w:t>Zeměměřický úřad,</w:t>
      </w:r>
      <w:r w:rsidRPr="00B0639C">
        <w:rPr>
          <w:rStyle w:val="apple-converted-space"/>
          <w:rFonts w:ascii="Arial" w:hAnsi="Arial" w:cs="Arial"/>
          <w:szCs w:val="20"/>
          <w:shd w:val="clear" w:color="auto" w:fill="FFFFFF"/>
        </w:rPr>
        <w:t xml:space="preserve"> 2006.</w:t>
      </w:r>
    </w:p>
    <w:p w:rsidR="0050336C" w:rsidRPr="00B0639C" w:rsidRDefault="0050336C" w:rsidP="0050336C">
      <w:pPr>
        <w:shd w:val="clear" w:color="auto" w:fill="FFFFFF"/>
        <w:spacing w:before="33" w:after="240" w:line="335" w:lineRule="atLeast"/>
        <w:rPr>
          <w:rFonts w:ascii="Arial" w:hAnsi="Arial" w:cs="Arial"/>
          <w:szCs w:val="20"/>
          <w:shd w:val="clear" w:color="auto" w:fill="FFFFFF"/>
        </w:rPr>
      </w:pPr>
      <w:r w:rsidRPr="00B0639C">
        <w:rPr>
          <w:rFonts w:ascii="Arial" w:hAnsi="Arial" w:cs="Arial"/>
          <w:i/>
          <w:iCs/>
          <w:szCs w:val="20"/>
        </w:rPr>
        <w:t>Upřesnění objektů ZABAGED</w:t>
      </w:r>
      <w:r w:rsidRPr="00B0639C">
        <w:rPr>
          <w:rFonts w:ascii="Arial" w:hAnsi="Arial" w:cs="Arial"/>
          <w:szCs w:val="20"/>
          <w:shd w:val="clear" w:color="auto" w:fill="FFFFFF"/>
        </w:rPr>
        <w:t xml:space="preserve">. </w:t>
      </w:r>
      <w:r w:rsidRPr="00B0639C">
        <w:rPr>
          <w:rStyle w:val="apple-converted-space"/>
          <w:rFonts w:ascii="Arial" w:hAnsi="Arial" w:cs="Arial"/>
          <w:szCs w:val="20"/>
          <w:shd w:val="clear" w:color="auto" w:fill="FFFFFF"/>
        </w:rPr>
        <w:t xml:space="preserve">Praha </w:t>
      </w:r>
      <w:r w:rsidRPr="00B0639C">
        <w:rPr>
          <w:rFonts w:ascii="Arial" w:hAnsi="Arial" w:cs="Arial"/>
          <w:szCs w:val="20"/>
          <w:shd w:val="clear" w:color="auto" w:fill="FFFFFF"/>
        </w:rPr>
        <w:t>Zeměměřický úřad,</w:t>
      </w:r>
      <w:r w:rsidRPr="00B0639C">
        <w:rPr>
          <w:rStyle w:val="apple-converted-space"/>
          <w:rFonts w:ascii="Arial" w:hAnsi="Arial" w:cs="Arial"/>
          <w:szCs w:val="20"/>
          <w:shd w:val="clear" w:color="auto" w:fill="FFFFFF"/>
        </w:rPr>
        <w:t xml:space="preserve"> 2015.</w:t>
      </w:r>
    </w:p>
    <w:p w:rsidR="0050336C" w:rsidRPr="00B0639C" w:rsidRDefault="0050336C" w:rsidP="0050336C">
      <w:pPr>
        <w:shd w:val="clear" w:color="auto" w:fill="FFFFFF"/>
        <w:spacing w:before="33" w:after="240" w:line="335" w:lineRule="atLeast"/>
        <w:rPr>
          <w:rStyle w:val="apple-converted-space"/>
          <w:rFonts w:ascii="Arial" w:hAnsi="Arial" w:cs="Arial"/>
          <w:szCs w:val="20"/>
          <w:shd w:val="clear" w:color="auto" w:fill="FFFFFF"/>
        </w:rPr>
      </w:pPr>
      <w:r w:rsidRPr="00B0639C">
        <w:rPr>
          <w:rFonts w:ascii="Arial" w:hAnsi="Arial" w:cs="Arial"/>
          <w:i/>
          <w:iCs/>
          <w:szCs w:val="20"/>
        </w:rPr>
        <w:t xml:space="preserve">Data 10. Katalog </w:t>
      </w:r>
      <w:proofErr w:type="spellStart"/>
      <w:r w:rsidRPr="00B0639C">
        <w:rPr>
          <w:rFonts w:ascii="Arial" w:hAnsi="Arial" w:cs="Arial"/>
          <w:i/>
          <w:iCs/>
          <w:szCs w:val="20"/>
        </w:rPr>
        <w:t>mapovýchznaček</w:t>
      </w:r>
      <w:proofErr w:type="spellEnd"/>
      <w:r w:rsidRPr="00B0639C">
        <w:rPr>
          <w:rFonts w:ascii="Arial" w:hAnsi="Arial" w:cs="Arial"/>
          <w:i/>
          <w:iCs/>
          <w:szCs w:val="20"/>
        </w:rPr>
        <w:t xml:space="preserve"> v Informačním systému kartografie</w:t>
      </w:r>
      <w:r w:rsidRPr="00B0639C">
        <w:rPr>
          <w:rFonts w:ascii="Arial" w:hAnsi="Arial" w:cs="Arial"/>
          <w:szCs w:val="20"/>
          <w:shd w:val="clear" w:color="auto" w:fill="FFFFFF"/>
        </w:rPr>
        <w:t xml:space="preserve">. </w:t>
      </w:r>
      <w:r w:rsidRPr="00B0639C">
        <w:rPr>
          <w:rStyle w:val="apple-converted-space"/>
          <w:rFonts w:ascii="Arial" w:hAnsi="Arial" w:cs="Arial"/>
          <w:szCs w:val="20"/>
          <w:shd w:val="clear" w:color="auto" w:fill="FFFFFF"/>
        </w:rPr>
        <w:t xml:space="preserve">Praha: </w:t>
      </w:r>
      <w:r w:rsidRPr="00B0639C">
        <w:rPr>
          <w:rFonts w:ascii="Arial" w:hAnsi="Arial" w:cs="Arial"/>
          <w:szCs w:val="20"/>
          <w:shd w:val="clear" w:color="auto" w:fill="FFFFFF"/>
        </w:rPr>
        <w:t>Zeměměřický úřad,</w:t>
      </w:r>
      <w:r w:rsidRPr="00B0639C">
        <w:rPr>
          <w:rStyle w:val="apple-converted-space"/>
          <w:rFonts w:ascii="Arial" w:hAnsi="Arial" w:cs="Arial"/>
          <w:szCs w:val="20"/>
          <w:shd w:val="clear" w:color="auto" w:fill="FFFFFF"/>
        </w:rPr>
        <w:t xml:space="preserve"> 2015.</w:t>
      </w:r>
    </w:p>
    <w:p w:rsidR="0050336C" w:rsidRPr="00B0639C" w:rsidRDefault="0050336C" w:rsidP="0050336C">
      <w:pPr>
        <w:shd w:val="clear" w:color="auto" w:fill="FFFFFF"/>
        <w:spacing w:before="33" w:after="240" w:line="335" w:lineRule="atLeast"/>
        <w:rPr>
          <w:rFonts w:ascii="Arial" w:hAnsi="Arial" w:cs="Arial"/>
          <w:szCs w:val="20"/>
          <w:shd w:val="clear" w:color="auto" w:fill="FFFFFF"/>
        </w:rPr>
      </w:pPr>
      <w:r w:rsidRPr="00B0639C">
        <w:rPr>
          <w:rFonts w:ascii="Arial" w:hAnsi="Arial" w:cs="Arial"/>
          <w:i/>
          <w:iCs/>
          <w:szCs w:val="20"/>
        </w:rPr>
        <w:t>Klíč smluvených značek pro mapy v m. 1:10.000 a 1:5.000</w:t>
      </w:r>
      <w:r w:rsidRPr="00B0639C">
        <w:rPr>
          <w:rFonts w:ascii="Arial" w:hAnsi="Arial" w:cs="Arial"/>
          <w:szCs w:val="20"/>
          <w:shd w:val="clear" w:color="auto" w:fill="FFFFFF"/>
        </w:rPr>
        <w:t>. Vydání prozatímní. Praha: Zeměměřický úřad, 1946.</w:t>
      </w:r>
    </w:p>
    <w:p w:rsidR="0050336C" w:rsidRPr="00B0639C" w:rsidRDefault="0050336C" w:rsidP="0050336C">
      <w:pPr>
        <w:shd w:val="clear" w:color="auto" w:fill="FFFFFF"/>
        <w:spacing w:before="33" w:after="240" w:line="335" w:lineRule="atLeast"/>
        <w:rPr>
          <w:rFonts w:ascii="Arial" w:hAnsi="Arial" w:cs="Arial"/>
          <w:szCs w:val="20"/>
          <w:shd w:val="clear" w:color="auto" w:fill="FFFFFF"/>
        </w:rPr>
      </w:pPr>
      <w:r w:rsidRPr="00B0639C">
        <w:rPr>
          <w:rFonts w:ascii="Arial" w:hAnsi="Arial" w:cs="Arial"/>
          <w:i/>
          <w:iCs/>
          <w:szCs w:val="20"/>
        </w:rPr>
        <w:t>Seznam smluvených značek pro mapy velkých měřítek</w:t>
      </w:r>
      <w:r w:rsidRPr="00B0639C">
        <w:rPr>
          <w:rFonts w:ascii="Arial" w:hAnsi="Arial" w:cs="Arial"/>
          <w:szCs w:val="20"/>
          <w:shd w:val="clear" w:color="auto" w:fill="FFFFFF"/>
        </w:rPr>
        <w:t>. Praha: Ústřední správa geodézie a</w:t>
      </w:r>
      <w:r w:rsidR="0039128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B0639C">
        <w:rPr>
          <w:rFonts w:ascii="Arial" w:hAnsi="Arial" w:cs="Arial"/>
          <w:szCs w:val="20"/>
          <w:shd w:val="clear" w:color="auto" w:fill="FFFFFF"/>
        </w:rPr>
        <w:t>kartografie, 1959.</w:t>
      </w:r>
    </w:p>
    <w:p w:rsidR="00C058D9" w:rsidRDefault="00C058D9" w:rsidP="00C058D9">
      <w:pPr>
        <w:rPr>
          <w:szCs w:val="20"/>
        </w:rPr>
      </w:pPr>
      <w:r>
        <w:rPr>
          <w:szCs w:val="20"/>
        </w:rPr>
        <w:br w:type="page"/>
      </w:r>
    </w:p>
    <w:p w:rsidR="00C058D9" w:rsidRDefault="00C058D9" w:rsidP="0088482B">
      <w:pPr>
        <w:pStyle w:val="Nadpis3"/>
      </w:pPr>
      <w:bookmarkStart w:id="0" w:name="_Toc448309858"/>
      <w:r>
        <w:lastRenderedPageBreak/>
        <w:t>Mapy velkých měřítek - kreslení a značky (ČSN 01 3411)</w:t>
      </w:r>
      <w:bookmarkEnd w:id="0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7695"/>
      </w:tblGrid>
      <w:tr w:rsidR="0088482B" w:rsidRPr="0088482B" w:rsidTr="00AC1A21">
        <w:tc>
          <w:tcPr>
            <w:tcW w:w="1548" w:type="dxa"/>
          </w:tcPr>
          <w:p w:rsidR="0088482B" w:rsidRPr="0088482B" w:rsidRDefault="0088482B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88482B">
              <w:rPr>
                <w:szCs w:val="20"/>
              </w:rPr>
              <w:t xml:space="preserve">Vydavatel: </w:t>
            </w:r>
          </w:p>
        </w:tc>
        <w:tc>
          <w:tcPr>
            <w:tcW w:w="7695" w:type="dxa"/>
          </w:tcPr>
          <w:p w:rsidR="0088482B" w:rsidRPr="0088482B" w:rsidRDefault="0088482B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88482B">
              <w:rPr>
                <w:szCs w:val="20"/>
              </w:rPr>
              <w:t>Vydavatelství norem</w:t>
            </w:r>
          </w:p>
        </w:tc>
      </w:tr>
      <w:tr w:rsidR="0088482B" w:rsidRPr="0088482B" w:rsidTr="00AC1A21">
        <w:tc>
          <w:tcPr>
            <w:tcW w:w="1548" w:type="dxa"/>
          </w:tcPr>
          <w:p w:rsidR="0088482B" w:rsidRPr="0088482B" w:rsidRDefault="0088482B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88482B">
              <w:rPr>
                <w:szCs w:val="20"/>
              </w:rPr>
              <w:t>Vydání:</w:t>
            </w:r>
          </w:p>
        </w:tc>
        <w:tc>
          <w:tcPr>
            <w:tcW w:w="7695" w:type="dxa"/>
          </w:tcPr>
          <w:p w:rsidR="0088482B" w:rsidRPr="0088482B" w:rsidRDefault="0088482B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88482B">
              <w:rPr>
                <w:szCs w:val="20"/>
              </w:rPr>
              <w:t>1978 / 1989, černobílé</w:t>
            </w:r>
          </w:p>
        </w:tc>
      </w:tr>
      <w:tr w:rsidR="0088482B" w:rsidTr="00AC1A21">
        <w:tc>
          <w:tcPr>
            <w:tcW w:w="1548" w:type="dxa"/>
          </w:tcPr>
          <w:p w:rsidR="0088482B" w:rsidRPr="0088482B" w:rsidRDefault="0088482B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88482B">
              <w:rPr>
                <w:szCs w:val="20"/>
              </w:rPr>
              <w:t>Stran:</w:t>
            </w:r>
          </w:p>
        </w:tc>
        <w:tc>
          <w:tcPr>
            <w:tcW w:w="7695" w:type="dxa"/>
          </w:tcPr>
          <w:p w:rsidR="0088482B" w:rsidRPr="00867ECC" w:rsidRDefault="0088482B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88482B">
              <w:rPr>
                <w:szCs w:val="20"/>
              </w:rPr>
              <w:t>47 stran + Mapové značky + 2 přílohy (příklady kreslení stavebních objektů, druhové označení a zkratky</w:t>
            </w:r>
            <w:r w:rsidRPr="00867ECC">
              <w:rPr>
                <w:szCs w:val="20"/>
              </w:rPr>
              <w:t>)</w:t>
            </w:r>
          </w:p>
        </w:tc>
      </w:tr>
    </w:tbl>
    <w:p w:rsidR="00C058D9" w:rsidRDefault="00C058D9" w:rsidP="0088482B">
      <w:pPr>
        <w:spacing w:after="0"/>
        <w:rPr>
          <w:szCs w:val="20"/>
        </w:rPr>
      </w:pPr>
      <w:r>
        <w:rPr>
          <w:szCs w:val="20"/>
        </w:rPr>
        <w:t xml:space="preserve">Československá státní norma pro kreslení map velkých měřítek. Norma je platná </w:t>
      </w:r>
      <w:r w:rsidR="0039128B">
        <w:rPr>
          <w:szCs w:val="20"/>
        </w:rPr>
        <w:t xml:space="preserve">i </w:t>
      </w:r>
      <w:r>
        <w:rPr>
          <w:szCs w:val="20"/>
        </w:rPr>
        <w:t>pro výkresy ve stavebnictví. Popisuje vykreslení jednotlivých topografických prvků a</w:t>
      </w:r>
      <w:r w:rsidR="0039128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>
        <w:rPr>
          <w:szCs w:val="20"/>
        </w:rPr>
        <w:t>podmínky jejich zobrazení v mapě. V samostatné části Mapové značky jsou zobrazeny stanovené značky včetně jejich rozměrů. Materiál pro sestavení obecných kartografických pravidel.</w:t>
      </w:r>
    </w:p>
    <w:p w:rsidR="00C058D9" w:rsidRDefault="00C058D9" w:rsidP="0088482B">
      <w:pPr>
        <w:pStyle w:val="Nadpis3"/>
      </w:pPr>
      <w:bookmarkStart w:id="1" w:name="_Toc448309859"/>
      <w:r>
        <w:t>Katalog mapových značek Základní mapy ČR 1:10 000</w:t>
      </w:r>
      <w:bookmarkEnd w:id="1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7695"/>
      </w:tblGrid>
      <w:tr w:rsidR="0088482B" w:rsidRPr="0088482B" w:rsidTr="00AC1A21">
        <w:tc>
          <w:tcPr>
            <w:tcW w:w="1548" w:type="dxa"/>
          </w:tcPr>
          <w:p w:rsidR="0088482B" w:rsidRPr="0088482B" w:rsidRDefault="0088482B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88482B">
              <w:rPr>
                <w:szCs w:val="20"/>
              </w:rPr>
              <w:t xml:space="preserve">Vydavatel: </w:t>
            </w:r>
          </w:p>
        </w:tc>
        <w:tc>
          <w:tcPr>
            <w:tcW w:w="7695" w:type="dxa"/>
          </w:tcPr>
          <w:p w:rsidR="0088482B" w:rsidRPr="0088482B" w:rsidRDefault="0088482B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88482B">
              <w:rPr>
                <w:szCs w:val="20"/>
              </w:rPr>
              <w:t>Zeměměřický úřad</w:t>
            </w:r>
          </w:p>
        </w:tc>
      </w:tr>
      <w:tr w:rsidR="0088482B" w:rsidRPr="0088482B" w:rsidTr="00AC1A21">
        <w:tc>
          <w:tcPr>
            <w:tcW w:w="1548" w:type="dxa"/>
          </w:tcPr>
          <w:p w:rsidR="0088482B" w:rsidRPr="0088482B" w:rsidRDefault="0088482B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88482B">
              <w:rPr>
                <w:szCs w:val="20"/>
              </w:rPr>
              <w:t>Vydání:</w:t>
            </w:r>
          </w:p>
        </w:tc>
        <w:tc>
          <w:tcPr>
            <w:tcW w:w="7695" w:type="dxa"/>
          </w:tcPr>
          <w:p w:rsidR="0088482B" w:rsidRPr="0088482B" w:rsidRDefault="0088482B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88482B">
              <w:rPr>
                <w:szCs w:val="20"/>
              </w:rPr>
              <w:t>2007, barevné</w:t>
            </w:r>
          </w:p>
        </w:tc>
      </w:tr>
      <w:tr w:rsidR="0088482B" w:rsidRPr="0088482B" w:rsidTr="00AC1A21">
        <w:tc>
          <w:tcPr>
            <w:tcW w:w="1548" w:type="dxa"/>
          </w:tcPr>
          <w:p w:rsidR="0088482B" w:rsidRPr="0088482B" w:rsidRDefault="0088482B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88482B">
              <w:rPr>
                <w:szCs w:val="20"/>
              </w:rPr>
              <w:t>Stran:</w:t>
            </w:r>
          </w:p>
        </w:tc>
        <w:tc>
          <w:tcPr>
            <w:tcW w:w="7695" w:type="dxa"/>
          </w:tcPr>
          <w:p w:rsidR="0088482B" w:rsidRPr="0088482B" w:rsidRDefault="0088482B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88482B">
              <w:rPr>
                <w:szCs w:val="20"/>
              </w:rPr>
              <w:t xml:space="preserve">35 stran </w:t>
            </w:r>
          </w:p>
        </w:tc>
      </w:tr>
    </w:tbl>
    <w:p w:rsidR="00C058D9" w:rsidRDefault="00C058D9" w:rsidP="0088482B">
      <w:pPr>
        <w:spacing w:after="0"/>
        <w:rPr>
          <w:szCs w:val="20"/>
        </w:rPr>
      </w:pPr>
      <w:r>
        <w:rPr>
          <w:szCs w:val="20"/>
        </w:rPr>
        <w:t>Značkový klíč pro tvorbu Základní mapy 1:10 000 vyhotovené digitální metodou na podkladě ZABAGED. V jednotlivých tabulkách jsou popsány mapové značky po kategoriích (Sídla a jednotlivé objekty, Komunikace, Vodstvo, Porost a povrch půdy, Hranice, Terénní reliéf, Body polohových polí a Popis-názvosloví). Na stranách 29 až 33 jsou uvedena pravidla pro použití některých značek. Katalog je jedním ze základních podkladů pro sestavení kartografických pravidel.</w:t>
      </w:r>
    </w:p>
    <w:p w:rsidR="00C058D9" w:rsidRDefault="00C058D9" w:rsidP="0088482B">
      <w:pPr>
        <w:pStyle w:val="Nadpis3"/>
      </w:pPr>
      <w:bookmarkStart w:id="2" w:name="_Toc448309860"/>
      <w:r>
        <w:t>DATA 10 Katalog mapových značek v Informačním systému kartografie</w:t>
      </w:r>
      <w:bookmarkEnd w:id="2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7695"/>
      </w:tblGrid>
      <w:tr w:rsidR="00AC1A21" w:rsidRPr="00AC1A21" w:rsidTr="00AC1A21">
        <w:tc>
          <w:tcPr>
            <w:tcW w:w="1548" w:type="dxa"/>
          </w:tcPr>
          <w:p w:rsidR="00AC1A21" w:rsidRPr="00AC1A21" w:rsidRDefault="00AC1A21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AC1A21">
              <w:rPr>
                <w:szCs w:val="20"/>
              </w:rPr>
              <w:t>Vydavatel:</w:t>
            </w:r>
          </w:p>
        </w:tc>
        <w:tc>
          <w:tcPr>
            <w:tcW w:w="7695" w:type="dxa"/>
          </w:tcPr>
          <w:p w:rsidR="00AC1A21" w:rsidRPr="00AC1A21" w:rsidRDefault="00AC1A21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AC1A21">
              <w:rPr>
                <w:szCs w:val="20"/>
              </w:rPr>
              <w:t>Zeměměřický úřad</w:t>
            </w:r>
          </w:p>
        </w:tc>
      </w:tr>
      <w:tr w:rsidR="00AC1A21" w:rsidRPr="00AC1A21" w:rsidTr="00AC1A21">
        <w:tc>
          <w:tcPr>
            <w:tcW w:w="1548" w:type="dxa"/>
          </w:tcPr>
          <w:p w:rsidR="00AC1A21" w:rsidRPr="00AC1A21" w:rsidRDefault="00AC1A21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AC1A21">
              <w:rPr>
                <w:szCs w:val="20"/>
              </w:rPr>
              <w:t>Vydání:</w:t>
            </w:r>
          </w:p>
        </w:tc>
        <w:tc>
          <w:tcPr>
            <w:tcW w:w="7695" w:type="dxa"/>
          </w:tcPr>
          <w:p w:rsidR="00AC1A21" w:rsidRPr="00AC1A21" w:rsidRDefault="00AC1A21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AC1A21">
              <w:rPr>
                <w:szCs w:val="20"/>
              </w:rPr>
              <w:t>2015, barevné</w:t>
            </w:r>
          </w:p>
        </w:tc>
      </w:tr>
      <w:tr w:rsidR="00AC1A21" w:rsidRPr="00AC1A21" w:rsidTr="00AC1A21">
        <w:tc>
          <w:tcPr>
            <w:tcW w:w="1548" w:type="dxa"/>
          </w:tcPr>
          <w:p w:rsidR="00AC1A21" w:rsidRPr="00AC1A21" w:rsidRDefault="00AC1A21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AC1A21">
              <w:rPr>
                <w:szCs w:val="20"/>
              </w:rPr>
              <w:t>Stran:</w:t>
            </w:r>
          </w:p>
        </w:tc>
        <w:tc>
          <w:tcPr>
            <w:tcW w:w="7695" w:type="dxa"/>
          </w:tcPr>
          <w:p w:rsidR="00AC1A21" w:rsidRPr="00AC1A21" w:rsidRDefault="00AC1A21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AC1A21">
              <w:rPr>
                <w:szCs w:val="20"/>
              </w:rPr>
              <w:t>51 stran</w:t>
            </w:r>
          </w:p>
        </w:tc>
      </w:tr>
    </w:tbl>
    <w:p w:rsidR="00C058D9" w:rsidRDefault="00C058D9" w:rsidP="00D65807">
      <w:pPr>
        <w:spacing w:after="0"/>
        <w:rPr>
          <w:szCs w:val="20"/>
        </w:rPr>
      </w:pPr>
      <w:r>
        <w:rPr>
          <w:szCs w:val="20"/>
        </w:rPr>
        <w:t>Katalog značek pro práci se symbolikou v Informačním systému Státního mapového díla při tvorbě a aktualizaci Základní mapy ČR 1:10 000 a Základní mapy ČR 1:25 000. V</w:t>
      </w:r>
      <w:r w:rsidR="0039128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>
        <w:rPr>
          <w:szCs w:val="20"/>
        </w:rPr>
        <w:t>jednotlivých tabulkách jsou popsány mapové značky po kategoriích (Sídla a jednotlivé objekty, Komunikace, Vodstvo, Porost a povrch půdy, Hranice, Terénní reliéf, Body polohových polí a Popis-názvosloví). Na stranách 39 až 46 jsou uvedeny pokyny pro používání značek v ZM 10 a na stranách 46 - 51 pro používání značek v ZM 25. Katalog je jedním ze základních podkladů pro sestavení kartografických pravidel.</w:t>
      </w:r>
    </w:p>
    <w:p w:rsidR="00C058D9" w:rsidRDefault="00C058D9" w:rsidP="0088482B">
      <w:pPr>
        <w:pStyle w:val="Nadpis3"/>
      </w:pPr>
      <w:bookmarkStart w:id="3" w:name="_Toc448309861"/>
      <w:r>
        <w:t>Sestavení a kresba map měřítek 1:25 000 a 1:50 000 (Topo-IV-5)</w:t>
      </w:r>
      <w:bookmarkEnd w:id="3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7695"/>
      </w:tblGrid>
      <w:tr w:rsidR="009F39E7" w:rsidRPr="009F39E7" w:rsidTr="00AC1A21">
        <w:tc>
          <w:tcPr>
            <w:tcW w:w="1548" w:type="dxa"/>
          </w:tcPr>
          <w:p w:rsidR="009F39E7" w:rsidRPr="009F39E7" w:rsidRDefault="009F39E7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9F39E7">
              <w:rPr>
                <w:szCs w:val="20"/>
              </w:rPr>
              <w:t xml:space="preserve">Vydavatel: </w:t>
            </w:r>
          </w:p>
        </w:tc>
        <w:tc>
          <w:tcPr>
            <w:tcW w:w="7695" w:type="dxa"/>
          </w:tcPr>
          <w:p w:rsidR="009F39E7" w:rsidRPr="009F39E7" w:rsidRDefault="009F39E7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9F39E7">
              <w:rPr>
                <w:szCs w:val="20"/>
              </w:rPr>
              <w:t>Ministerstvo národní obrany</w:t>
            </w:r>
          </w:p>
        </w:tc>
      </w:tr>
      <w:tr w:rsidR="009F39E7" w:rsidRPr="009F39E7" w:rsidTr="00AC1A21">
        <w:tc>
          <w:tcPr>
            <w:tcW w:w="1548" w:type="dxa"/>
          </w:tcPr>
          <w:p w:rsidR="009F39E7" w:rsidRPr="009F39E7" w:rsidRDefault="009F39E7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9F39E7">
              <w:rPr>
                <w:szCs w:val="20"/>
              </w:rPr>
              <w:t>Vydání:</w:t>
            </w:r>
          </w:p>
        </w:tc>
        <w:tc>
          <w:tcPr>
            <w:tcW w:w="7695" w:type="dxa"/>
          </w:tcPr>
          <w:p w:rsidR="009F39E7" w:rsidRPr="009F39E7" w:rsidRDefault="009F39E7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9F39E7">
              <w:rPr>
                <w:szCs w:val="20"/>
              </w:rPr>
              <w:t>1953, černobílé</w:t>
            </w:r>
          </w:p>
        </w:tc>
      </w:tr>
      <w:tr w:rsidR="009F39E7" w:rsidRPr="009F39E7" w:rsidTr="00AC1A21">
        <w:tc>
          <w:tcPr>
            <w:tcW w:w="1548" w:type="dxa"/>
          </w:tcPr>
          <w:p w:rsidR="009F39E7" w:rsidRPr="009F39E7" w:rsidRDefault="009F39E7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9F39E7">
              <w:rPr>
                <w:szCs w:val="20"/>
              </w:rPr>
              <w:t>Stran:</w:t>
            </w:r>
          </w:p>
        </w:tc>
        <w:tc>
          <w:tcPr>
            <w:tcW w:w="7695" w:type="dxa"/>
          </w:tcPr>
          <w:p w:rsidR="009F39E7" w:rsidRPr="009F39E7" w:rsidRDefault="009F39E7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9F39E7">
              <w:rPr>
                <w:szCs w:val="20"/>
              </w:rPr>
              <w:t>93 stran + 3 přílohy (průvodní arch, vzor soumezí pásky a Vysvětlení pojmů)</w:t>
            </w:r>
          </w:p>
        </w:tc>
      </w:tr>
    </w:tbl>
    <w:p w:rsidR="00C058D9" w:rsidRDefault="00C058D9" w:rsidP="009F39E7">
      <w:pPr>
        <w:spacing w:after="0"/>
        <w:rPr>
          <w:szCs w:val="20"/>
        </w:rPr>
      </w:pPr>
      <w:r>
        <w:rPr>
          <w:szCs w:val="20"/>
        </w:rPr>
        <w:t>Vojenský předpis popisující tvorbu vojensk</w:t>
      </w:r>
      <w:r w:rsidR="0039128B">
        <w:rPr>
          <w:szCs w:val="20"/>
        </w:rPr>
        <w:t>ých</w:t>
      </w:r>
      <w:r>
        <w:rPr>
          <w:szCs w:val="20"/>
        </w:rPr>
        <w:t xml:space="preserve"> topografických map 1:25</w:t>
      </w:r>
      <w:r w:rsidR="0039128B">
        <w:rPr>
          <w:szCs w:val="20"/>
        </w:rPr>
        <w:t xml:space="preserve"> </w:t>
      </w:r>
      <w:r>
        <w:rPr>
          <w:szCs w:val="20"/>
        </w:rPr>
        <w:t>000 a 1:50</w:t>
      </w:r>
      <w:r w:rsidR="0039128B">
        <w:rPr>
          <w:szCs w:val="20"/>
        </w:rPr>
        <w:t xml:space="preserve"> </w:t>
      </w:r>
      <w:r>
        <w:rPr>
          <w:szCs w:val="20"/>
        </w:rPr>
        <w:t>000. Jsou zde uvedeny požadavky na obsah mapy a hlavní technologické operace tvorby mapy. Poměrně velká pozornost je věnována právě kartografickému zpracování (st. 16 až 78). Materiál vhodný jako doplňkový pro sestavení obecných kartografických pravidel.</w:t>
      </w:r>
    </w:p>
    <w:p w:rsidR="00C058D9" w:rsidRDefault="00C058D9" w:rsidP="00313B10">
      <w:pPr>
        <w:pStyle w:val="Nadpis3"/>
        <w:keepLines/>
      </w:pPr>
      <w:bookmarkStart w:id="4" w:name="_Toc448309862"/>
      <w:r>
        <w:lastRenderedPageBreak/>
        <w:t>Značkový klíč pro tvorbu topografických map měřítek 1:25 000, 1:50 000 a 1:100 000 (Topo-4-4)</w:t>
      </w:r>
      <w:bookmarkEnd w:id="4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7695"/>
      </w:tblGrid>
      <w:tr w:rsidR="00187DA4" w:rsidRPr="00187DA4" w:rsidTr="00AC1A21">
        <w:tc>
          <w:tcPr>
            <w:tcW w:w="154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Vydavatel:</w:t>
            </w:r>
          </w:p>
        </w:tc>
        <w:tc>
          <w:tcPr>
            <w:tcW w:w="769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Ministerstvo národní obrany</w:t>
            </w:r>
          </w:p>
        </w:tc>
      </w:tr>
      <w:tr w:rsidR="00187DA4" w:rsidRPr="00187DA4" w:rsidTr="00AC1A21">
        <w:tc>
          <w:tcPr>
            <w:tcW w:w="154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Vydání:</w:t>
            </w:r>
          </w:p>
        </w:tc>
        <w:tc>
          <w:tcPr>
            <w:tcW w:w="769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2006, barevné</w:t>
            </w:r>
          </w:p>
        </w:tc>
      </w:tr>
      <w:tr w:rsidR="00187DA4" w:rsidRPr="00187DA4" w:rsidTr="00AC1A21">
        <w:tc>
          <w:tcPr>
            <w:tcW w:w="154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Stran:</w:t>
            </w:r>
          </w:p>
        </w:tc>
        <w:tc>
          <w:tcPr>
            <w:tcW w:w="7695" w:type="dxa"/>
          </w:tcPr>
          <w:p w:rsidR="00187DA4" w:rsidRPr="00187DA4" w:rsidRDefault="00187DA4" w:rsidP="0039128B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 xml:space="preserve">129 stran + 16 příloh (mapové značky a vzorníky písma) + 3 vzory (TM </w:t>
            </w:r>
            <w:r w:rsidR="0039128B">
              <w:rPr>
                <w:szCs w:val="20"/>
              </w:rPr>
              <w:t>1:</w:t>
            </w:r>
            <w:r w:rsidRPr="00187DA4">
              <w:rPr>
                <w:szCs w:val="20"/>
              </w:rPr>
              <w:t>25</w:t>
            </w:r>
            <w:r w:rsidR="0039128B">
              <w:rPr>
                <w:szCs w:val="20"/>
              </w:rPr>
              <w:t xml:space="preserve"> 000</w:t>
            </w:r>
            <w:r w:rsidRPr="00187DA4">
              <w:rPr>
                <w:szCs w:val="20"/>
              </w:rPr>
              <w:t xml:space="preserve">, </w:t>
            </w:r>
            <w:r w:rsidR="0039128B">
              <w:rPr>
                <w:szCs w:val="20"/>
              </w:rPr>
              <w:t>1:</w:t>
            </w:r>
            <w:r w:rsidRPr="00187DA4">
              <w:rPr>
                <w:szCs w:val="20"/>
              </w:rPr>
              <w:t>50</w:t>
            </w:r>
            <w:r w:rsidR="0039128B">
              <w:rPr>
                <w:szCs w:val="20"/>
              </w:rPr>
              <w:t xml:space="preserve"> 000</w:t>
            </w:r>
            <w:r w:rsidRPr="00187DA4">
              <w:rPr>
                <w:szCs w:val="20"/>
              </w:rPr>
              <w:t xml:space="preserve"> a </w:t>
            </w:r>
            <w:r w:rsidR="0039128B">
              <w:rPr>
                <w:szCs w:val="20"/>
              </w:rPr>
              <w:t>1:</w:t>
            </w:r>
            <w:r w:rsidRPr="00187DA4">
              <w:rPr>
                <w:szCs w:val="20"/>
              </w:rPr>
              <w:t>100</w:t>
            </w:r>
            <w:r w:rsidR="0039128B">
              <w:rPr>
                <w:szCs w:val="20"/>
              </w:rPr>
              <w:t xml:space="preserve"> 000</w:t>
            </w:r>
            <w:r w:rsidRPr="00187DA4">
              <w:rPr>
                <w:szCs w:val="20"/>
              </w:rPr>
              <w:t>)</w:t>
            </w:r>
          </w:p>
        </w:tc>
      </w:tr>
    </w:tbl>
    <w:p w:rsidR="00C058D9" w:rsidRDefault="00C058D9" w:rsidP="00313B10">
      <w:pPr>
        <w:keepNext/>
        <w:keepLines/>
        <w:spacing w:after="0"/>
        <w:rPr>
          <w:szCs w:val="20"/>
        </w:rPr>
      </w:pPr>
      <w:r>
        <w:rPr>
          <w:szCs w:val="20"/>
        </w:rPr>
        <w:t>Vojenský předpis popisující tvorbu vojenské topografických map 1:25.000, 1:50.000 a 1:100.000. Pop</w:t>
      </w:r>
      <w:r w:rsidR="0039128B">
        <w:rPr>
          <w:szCs w:val="20"/>
        </w:rPr>
        <w:t>i</w:t>
      </w:r>
      <w:r>
        <w:rPr>
          <w:szCs w:val="20"/>
        </w:rPr>
        <w:t>s</w:t>
      </w:r>
      <w:r w:rsidR="0039128B">
        <w:rPr>
          <w:szCs w:val="20"/>
        </w:rPr>
        <w:t>uje</w:t>
      </w:r>
      <w:r>
        <w:rPr>
          <w:szCs w:val="20"/>
        </w:rPr>
        <w:t xml:space="preserve"> obsah topografické mapy po jednotlivých prvcích. V přílohách jsou zobrazeny tvary značek včetně rozměrů a barevnosti a podmínky výběru a zobrazení topografických prvků pro jednotlivá měřítka. Materiál vhodný jako doplňkový pro sestavení obecných kartografických pravidel.</w:t>
      </w:r>
    </w:p>
    <w:p w:rsidR="00C058D9" w:rsidRDefault="00C058D9" w:rsidP="009F39E7">
      <w:pPr>
        <w:pStyle w:val="Nadpis3"/>
      </w:pPr>
      <w:bookmarkStart w:id="5" w:name="_Toc448309863"/>
      <w:r>
        <w:t>Mapové značky pro zpracování topografických map měřítek 1:25 000, 1:50 000 a 1:100 000 (Topo-4-5)</w:t>
      </w:r>
      <w:bookmarkEnd w:id="5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7695"/>
      </w:tblGrid>
      <w:tr w:rsidR="00187DA4" w:rsidRPr="00187DA4" w:rsidTr="00AC1A21">
        <w:tc>
          <w:tcPr>
            <w:tcW w:w="154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 xml:space="preserve">Vydavatel: </w:t>
            </w:r>
          </w:p>
        </w:tc>
        <w:tc>
          <w:tcPr>
            <w:tcW w:w="769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Ministerstvo národní obrany</w:t>
            </w:r>
          </w:p>
        </w:tc>
      </w:tr>
      <w:tr w:rsidR="00187DA4" w:rsidRPr="00187DA4" w:rsidTr="00AC1A21">
        <w:tc>
          <w:tcPr>
            <w:tcW w:w="154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Vydání:</w:t>
            </w:r>
          </w:p>
        </w:tc>
        <w:tc>
          <w:tcPr>
            <w:tcW w:w="769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2008, barevné</w:t>
            </w:r>
          </w:p>
        </w:tc>
      </w:tr>
      <w:tr w:rsidR="00187DA4" w:rsidRPr="00187DA4" w:rsidTr="00AC1A21">
        <w:tc>
          <w:tcPr>
            <w:tcW w:w="154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Stran:</w:t>
            </w:r>
          </w:p>
        </w:tc>
        <w:tc>
          <w:tcPr>
            <w:tcW w:w="769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128 stran + 16 přílohy (mapové značky a vzorníky písma) + 3 vzory (TM 25k, 50k a 100k)</w:t>
            </w:r>
          </w:p>
        </w:tc>
      </w:tr>
    </w:tbl>
    <w:p w:rsidR="00C058D9" w:rsidRDefault="00C058D9" w:rsidP="00187DA4">
      <w:pPr>
        <w:spacing w:after="0"/>
        <w:rPr>
          <w:szCs w:val="20"/>
        </w:rPr>
      </w:pPr>
      <w:r>
        <w:rPr>
          <w:szCs w:val="20"/>
        </w:rPr>
        <w:t>Aktualizace předpisu Značkový klíč pro tvorbu topografických map měřítek 1:25 000, 1:50 000 a 1:100 000 (Topo-4-4); MO; Praha 2006, popisující tvorbu vojenské topografických map 1:25</w:t>
      </w:r>
      <w:r w:rsidR="0038269B">
        <w:rPr>
          <w:szCs w:val="20"/>
        </w:rPr>
        <w:t xml:space="preserve"> </w:t>
      </w:r>
      <w:r>
        <w:rPr>
          <w:szCs w:val="20"/>
        </w:rPr>
        <w:t>000, 1:50</w:t>
      </w:r>
      <w:r w:rsidR="0038269B">
        <w:rPr>
          <w:szCs w:val="20"/>
        </w:rPr>
        <w:t xml:space="preserve"> </w:t>
      </w:r>
      <w:r>
        <w:rPr>
          <w:szCs w:val="20"/>
        </w:rPr>
        <w:t>000 a 1:100</w:t>
      </w:r>
      <w:r w:rsidR="0038269B">
        <w:rPr>
          <w:szCs w:val="20"/>
        </w:rPr>
        <w:t xml:space="preserve"> </w:t>
      </w:r>
      <w:r>
        <w:rPr>
          <w:szCs w:val="20"/>
        </w:rPr>
        <w:t>000. Popsán obsah topografické mapy po jednotlivých prvcích. V přílohách jsou zobrazeny tvary značek včetně rozměrů a barevnosti a podmínky výběru a zobrazení topografických prvků pro jednotlivá měřítka. Materiál vhodný jako doplňkový pro sestavení obecných kar</w:t>
      </w:r>
      <w:r w:rsidR="00187DA4">
        <w:rPr>
          <w:szCs w:val="20"/>
        </w:rPr>
        <w:t>tografických pravidel.</w:t>
      </w:r>
    </w:p>
    <w:p w:rsidR="00C058D9" w:rsidRDefault="00C058D9" w:rsidP="009F39E7">
      <w:pPr>
        <w:pStyle w:val="Nadpis3"/>
      </w:pPr>
      <w:bookmarkStart w:id="6" w:name="_Toc448309864"/>
      <w:r>
        <w:t>Vysvětlivky k Topo-IV-4 a Topo-IV-5 )</w:t>
      </w:r>
      <w:bookmarkEnd w:id="6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7695"/>
      </w:tblGrid>
      <w:tr w:rsidR="00187DA4" w:rsidRPr="00187DA4" w:rsidTr="00AC1A21">
        <w:tc>
          <w:tcPr>
            <w:tcW w:w="154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 xml:space="preserve">Vydavatel: </w:t>
            </w:r>
          </w:p>
        </w:tc>
        <w:tc>
          <w:tcPr>
            <w:tcW w:w="769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Ministerstvo národní obrany</w:t>
            </w:r>
          </w:p>
        </w:tc>
      </w:tr>
      <w:tr w:rsidR="00187DA4" w:rsidRPr="00187DA4" w:rsidTr="00AC1A21">
        <w:tc>
          <w:tcPr>
            <w:tcW w:w="154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Vydání:</w:t>
            </w:r>
          </w:p>
        </w:tc>
        <w:tc>
          <w:tcPr>
            <w:tcW w:w="769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1954, černobílé</w:t>
            </w:r>
          </w:p>
        </w:tc>
      </w:tr>
      <w:tr w:rsidR="00187DA4" w:rsidRPr="00187DA4" w:rsidTr="00AC1A21">
        <w:tc>
          <w:tcPr>
            <w:tcW w:w="154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Stran:</w:t>
            </w:r>
          </w:p>
        </w:tc>
        <w:tc>
          <w:tcPr>
            <w:tcW w:w="769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 xml:space="preserve">17 stran </w:t>
            </w:r>
          </w:p>
        </w:tc>
      </w:tr>
    </w:tbl>
    <w:p w:rsidR="00C058D9" w:rsidRDefault="00C058D9" w:rsidP="00187DA4">
      <w:pPr>
        <w:spacing w:after="0"/>
        <w:rPr>
          <w:szCs w:val="20"/>
        </w:rPr>
      </w:pPr>
      <w:r>
        <w:rPr>
          <w:szCs w:val="20"/>
        </w:rPr>
        <w:t xml:space="preserve">Vysvětlivky formou „otázek a odpovědí“ sestavených pravděpodobně na základě častých dotazů topografů a kartografů. Velmi cenný materiál pro řešení některých kolizních situací – </w:t>
      </w:r>
      <w:r w:rsidR="0039128B">
        <w:rPr>
          <w:szCs w:val="20"/>
        </w:rPr>
        <w:t>avšak</w:t>
      </w:r>
      <w:r>
        <w:rPr>
          <w:szCs w:val="20"/>
        </w:rPr>
        <w:t xml:space="preserve"> je zaměřen na obsah vojenských topografických map a ne na základní mapy</w:t>
      </w:r>
      <w:r w:rsidR="00AC1A21">
        <w:rPr>
          <w:szCs w:val="20"/>
        </w:rPr>
        <w:t>.</w:t>
      </w:r>
    </w:p>
    <w:p w:rsidR="00C058D9" w:rsidRDefault="00D65807" w:rsidP="009F39E7">
      <w:pPr>
        <w:pStyle w:val="Nadpis3"/>
      </w:pPr>
      <w:bookmarkStart w:id="7" w:name="_Toc448309865"/>
      <w:r>
        <w:t xml:space="preserve">Tvorba topografických map měřítek 1:25 000, 1:50 000 a 1:100 000 (Topo-4-2) </w:t>
      </w:r>
      <w:bookmarkEnd w:id="7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7695"/>
      </w:tblGrid>
      <w:tr w:rsidR="00187DA4" w:rsidRPr="00187DA4" w:rsidTr="00AC1A21">
        <w:tc>
          <w:tcPr>
            <w:tcW w:w="154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 xml:space="preserve">Vydavatel: </w:t>
            </w:r>
          </w:p>
        </w:tc>
        <w:tc>
          <w:tcPr>
            <w:tcW w:w="769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Ministerstvo národní obrany</w:t>
            </w:r>
          </w:p>
        </w:tc>
      </w:tr>
      <w:tr w:rsidR="00187DA4" w:rsidRPr="00187DA4" w:rsidTr="00AC1A21">
        <w:tc>
          <w:tcPr>
            <w:tcW w:w="154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Vydání:</w:t>
            </w:r>
          </w:p>
        </w:tc>
        <w:tc>
          <w:tcPr>
            <w:tcW w:w="769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1970, černobílé</w:t>
            </w:r>
          </w:p>
        </w:tc>
      </w:tr>
      <w:tr w:rsidR="00187DA4" w:rsidRPr="00187DA4" w:rsidTr="00AC1A21">
        <w:tc>
          <w:tcPr>
            <w:tcW w:w="154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Stran:</w:t>
            </w:r>
          </w:p>
        </w:tc>
        <w:tc>
          <w:tcPr>
            <w:tcW w:w="769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 xml:space="preserve">65 stran </w:t>
            </w:r>
          </w:p>
        </w:tc>
      </w:tr>
    </w:tbl>
    <w:p w:rsidR="00C058D9" w:rsidRDefault="00C058D9" w:rsidP="00187DA4">
      <w:pPr>
        <w:spacing w:after="0"/>
        <w:rPr>
          <w:szCs w:val="20"/>
        </w:rPr>
      </w:pPr>
      <w:r>
        <w:rPr>
          <w:szCs w:val="20"/>
        </w:rPr>
        <w:t xml:space="preserve">Vojenský předpis doplňuje a vysvětluje použití předpisu Topo–4-1. Jsou zde zakotveny požadavky na topografické mapy po stránce technické i obsahové, </w:t>
      </w:r>
      <w:r w:rsidR="0039128B">
        <w:rPr>
          <w:szCs w:val="20"/>
        </w:rPr>
        <w:t xml:space="preserve">dále </w:t>
      </w:r>
      <w:r>
        <w:rPr>
          <w:szCs w:val="20"/>
        </w:rPr>
        <w:t>způsob zpracování map se zaměřením na redakční, kartografické a reprodukční práce.</w:t>
      </w:r>
    </w:p>
    <w:p w:rsidR="00C058D9" w:rsidRDefault="00C058D9" w:rsidP="009F39E7">
      <w:pPr>
        <w:pStyle w:val="Nadpis3"/>
      </w:pPr>
      <w:bookmarkStart w:id="8" w:name="_Toc448309867"/>
      <w:r>
        <w:t>Mapové značky a směrnice pro zpracování topografických map 1:25 000, 1:50 000, 1:100 000 a 1:200 000 (Topo-4-3)</w:t>
      </w:r>
      <w:bookmarkEnd w:id="8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7695"/>
      </w:tblGrid>
      <w:tr w:rsidR="00187DA4" w:rsidRPr="00187DA4" w:rsidTr="00AC1A21">
        <w:tc>
          <w:tcPr>
            <w:tcW w:w="154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 xml:space="preserve">Vydavatel: </w:t>
            </w:r>
          </w:p>
        </w:tc>
        <w:tc>
          <w:tcPr>
            <w:tcW w:w="769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Ministerstvo národní obrany</w:t>
            </w:r>
          </w:p>
        </w:tc>
      </w:tr>
      <w:tr w:rsidR="00187DA4" w:rsidRPr="00187DA4" w:rsidTr="00AC1A21">
        <w:tc>
          <w:tcPr>
            <w:tcW w:w="154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Vydání:</w:t>
            </w:r>
          </w:p>
        </w:tc>
        <w:tc>
          <w:tcPr>
            <w:tcW w:w="769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1976, barevné</w:t>
            </w:r>
          </w:p>
        </w:tc>
      </w:tr>
      <w:tr w:rsidR="00187DA4" w:rsidRPr="00187DA4" w:rsidTr="00AC1A21">
        <w:tc>
          <w:tcPr>
            <w:tcW w:w="154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Stran:</w:t>
            </w:r>
          </w:p>
        </w:tc>
        <w:tc>
          <w:tcPr>
            <w:tcW w:w="7695" w:type="dxa"/>
          </w:tcPr>
          <w:p w:rsidR="00187DA4" w:rsidRPr="00187DA4" w:rsidRDefault="00187DA4" w:rsidP="0038269B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210 stran + 4 přílohy (ukázky rámů map měřítek 1:25</w:t>
            </w:r>
            <w:r w:rsidR="0038269B">
              <w:rPr>
                <w:szCs w:val="20"/>
              </w:rPr>
              <w:t xml:space="preserve"> </w:t>
            </w:r>
            <w:r w:rsidRPr="00187DA4">
              <w:rPr>
                <w:szCs w:val="20"/>
              </w:rPr>
              <w:t>000, 1:50</w:t>
            </w:r>
            <w:r w:rsidR="0038269B">
              <w:rPr>
                <w:szCs w:val="20"/>
              </w:rPr>
              <w:t xml:space="preserve"> </w:t>
            </w:r>
            <w:r w:rsidRPr="00187DA4">
              <w:rPr>
                <w:szCs w:val="20"/>
              </w:rPr>
              <w:t>000, 1:100</w:t>
            </w:r>
            <w:r w:rsidR="0038269B">
              <w:rPr>
                <w:szCs w:val="20"/>
              </w:rPr>
              <w:t xml:space="preserve"> </w:t>
            </w:r>
            <w:r w:rsidRPr="00187DA4">
              <w:rPr>
                <w:szCs w:val="20"/>
              </w:rPr>
              <w:t>000 a 1:200</w:t>
            </w:r>
            <w:r w:rsidR="0038269B">
              <w:rPr>
                <w:szCs w:val="20"/>
              </w:rPr>
              <w:t xml:space="preserve"> </w:t>
            </w:r>
            <w:r w:rsidRPr="00187DA4">
              <w:rPr>
                <w:szCs w:val="20"/>
              </w:rPr>
              <w:t xml:space="preserve">000) </w:t>
            </w:r>
          </w:p>
        </w:tc>
      </w:tr>
    </w:tbl>
    <w:p w:rsidR="00C058D9" w:rsidRDefault="00C058D9" w:rsidP="00187DA4">
      <w:pPr>
        <w:spacing w:after="0"/>
        <w:rPr>
          <w:szCs w:val="20"/>
        </w:rPr>
      </w:pPr>
      <w:r>
        <w:rPr>
          <w:szCs w:val="20"/>
        </w:rPr>
        <w:t xml:space="preserve">Vojenský předpis rozdělený do dvou částí. </w:t>
      </w:r>
      <w:r w:rsidR="00D65807">
        <w:rPr>
          <w:szCs w:val="20"/>
        </w:rPr>
        <w:t xml:space="preserve">V prvé části (str. 5 – 16) jsou obsaženy hlavní zásady tvorby map. </w:t>
      </w:r>
      <w:r>
        <w:rPr>
          <w:szCs w:val="20"/>
        </w:rPr>
        <w:t xml:space="preserve">Druhá část obsahuje mapové značky, jejich rozměry </w:t>
      </w:r>
      <w:r w:rsidR="0039128B">
        <w:rPr>
          <w:szCs w:val="20"/>
        </w:rPr>
        <w:t xml:space="preserve">a </w:t>
      </w:r>
      <w:r>
        <w:rPr>
          <w:szCs w:val="20"/>
        </w:rPr>
        <w:t>výběrová kritéria pro jednotlivá měřítka. Součástí předpisu jsou ukázky generalizovaných území pro stanovená měřítka. Ve výtisku předpisu jsou ručn</w:t>
      </w:r>
      <w:r w:rsidR="0039128B">
        <w:rPr>
          <w:szCs w:val="20"/>
        </w:rPr>
        <w:t>ě psané</w:t>
      </w:r>
      <w:r>
        <w:rPr>
          <w:szCs w:val="20"/>
        </w:rPr>
        <w:t xml:space="preserve"> poznámky, úpravy a vysvětlení k některým značkám. Podklad je vhodný pro stanovení některých obecných kartografických zásad.</w:t>
      </w:r>
    </w:p>
    <w:p w:rsidR="00C058D9" w:rsidRDefault="00C058D9" w:rsidP="009F39E7">
      <w:pPr>
        <w:pStyle w:val="Nadpis3"/>
      </w:pPr>
      <w:bookmarkStart w:id="9" w:name="_Toc448309868"/>
      <w:r>
        <w:lastRenderedPageBreak/>
        <w:t>Redakční poznámky k služebním předpisům Topo-IV-4, Topo-IV-6, Topo-IV-9</w:t>
      </w:r>
      <w:bookmarkEnd w:id="9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7695"/>
      </w:tblGrid>
      <w:tr w:rsidR="00187DA4" w:rsidRPr="00187DA4" w:rsidTr="00AC1A21">
        <w:tc>
          <w:tcPr>
            <w:tcW w:w="154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 xml:space="preserve">Vydavatel: </w:t>
            </w:r>
          </w:p>
        </w:tc>
        <w:tc>
          <w:tcPr>
            <w:tcW w:w="769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1. Vojenský kartografický ústav</w:t>
            </w:r>
          </w:p>
        </w:tc>
      </w:tr>
      <w:tr w:rsidR="00187DA4" w:rsidRPr="00187DA4" w:rsidTr="00AC1A21">
        <w:tc>
          <w:tcPr>
            <w:tcW w:w="154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Vydání:</w:t>
            </w:r>
          </w:p>
        </w:tc>
        <w:tc>
          <w:tcPr>
            <w:tcW w:w="769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prozatímní / 1946, černobílé</w:t>
            </w:r>
          </w:p>
        </w:tc>
      </w:tr>
      <w:tr w:rsidR="00187DA4" w:rsidRPr="00187DA4" w:rsidTr="00AC1A21">
        <w:tc>
          <w:tcPr>
            <w:tcW w:w="154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Stran:</w:t>
            </w:r>
          </w:p>
        </w:tc>
        <w:tc>
          <w:tcPr>
            <w:tcW w:w="769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22 stran</w:t>
            </w:r>
          </w:p>
        </w:tc>
      </w:tr>
    </w:tbl>
    <w:p w:rsidR="00C058D9" w:rsidRDefault="00C058D9" w:rsidP="00187DA4">
      <w:pPr>
        <w:spacing w:after="0"/>
        <w:rPr>
          <w:szCs w:val="20"/>
        </w:rPr>
      </w:pPr>
      <w:r>
        <w:rPr>
          <w:szCs w:val="20"/>
        </w:rPr>
        <w:t>Značkový klíč pro tvorbu map měřítek 1:10</w:t>
      </w:r>
      <w:r w:rsidR="0038269B">
        <w:rPr>
          <w:szCs w:val="20"/>
        </w:rPr>
        <w:t xml:space="preserve"> </w:t>
      </w:r>
      <w:r>
        <w:rPr>
          <w:szCs w:val="20"/>
        </w:rPr>
        <w:t>000</w:t>
      </w:r>
      <w:r w:rsidR="0038269B">
        <w:rPr>
          <w:szCs w:val="20"/>
        </w:rPr>
        <w:t>,</w:t>
      </w:r>
      <w:r>
        <w:rPr>
          <w:szCs w:val="20"/>
        </w:rPr>
        <w:t xml:space="preserve"> případně i menších. Některé značky jsou kótovány</w:t>
      </w:r>
      <w:r w:rsidR="0038269B">
        <w:rPr>
          <w:szCs w:val="20"/>
        </w:rPr>
        <w:t>,</w:t>
      </w:r>
      <w:r>
        <w:rPr>
          <w:szCs w:val="20"/>
        </w:rPr>
        <w:t xml:space="preserve"> u některých značek jsou redakční poznámky.  </w:t>
      </w:r>
    </w:p>
    <w:p w:rsidR="00C058D9" w:rsidRDefault="00C058D9" w:rsidP="009F39E7">
      <w:pPr>
        <w:pStyle w:val="Nadpis3"/>
      </w:pPr>
      <w:bookmarkStart w:id="10" w:name="_Toc448309869"/>
      <w:r>
        <w:t>Klíč smluvených značek pro mapy v měřítku 1:10.000 a 1:5.000</w:t>
      </w:r>
      <w:r w:rsidR="00992E4E">
        <w:t xml:space="preserve"> (prozatímní vydání)</w:t>
      </w:r>
      <w:bookmarkEnd w:id="10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7695"/>
      </w:tblGrid>
      <w:tr w:rsidR="00187DA4" w:rsidRPr="00187DA4" w:rsidTr="00AC1A21">
        <w:tc>
          <w:tcPr>
            <w:tcW w:w="154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 xml:space="preserve">Vydavatel: </w:t>
            </w:r>
          </w:p>
        </w:tc>
        <w:tc>
          <w:tcPr>
            <w:tcW w:w="769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Zeměměřický úřad</w:t>
            </w:r>
          </w:p>
        </w:tc>
      </w:tr>
      <w:tr w:rsidR="00187DA4" w:rsidRPr="00187DA4" w:rsidTr="00AC1A21">
        <w:tc>
          <w:tcPr>
            <w:tcW w:w="154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Vydání:</w:t>
            </w:r>
          </w:p>
        </w:tc>
        <w:tc>
          <w:tcPr>
            <w:tcW w:w="769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1956, černobílé</w:t>
            </w:r>
          </w:p>
        </w:tc>
      </w:tr>
      <w:tr w:rsidR="00187DA4" w:rsidRPr="00187DA4" w:rsidTr="00AC1A21">
        <w:tc>
          <w:tcPr>
            <w:tcW w:w="154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Stran:</w:t>
            </w:r>
          </w:p>
        </w:tc>
        <w:tc>
          <w:tcPr>
            <w:tcW w:w="769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38 stran</w:t>
            </w:r>
          </w:p>
        </w:tc>
      </w:tr>
    </w:tbl>
    <w:p w:rsidR="00C058D9" w:rsidRDefault="00C058D9" w:rsidP="00187DA4">
      <w:pPr>
        <w:spacing w:after="0"/>
        <w:rPr>
          <w:szCs w:val="20"/>
        </w:rPr>
      </w:pPr>
      <w:r>
        <w:rPr>
          <w:szCs w:val="20"/>
        </w:rPr>
        <w:t>Soubor redakčních a kartografických poznámek pro tvorbu map měřítek 1:25</w:t>
      </w:r>
      <w:r w:rsidR="0038269B">
        <w:rPr>
          <w:szCs w:val="20"/>
        </w:rPr>
        <w:t xml:space="preserve"> </w:t>
      </w:r>
      <w:r>
        <w:rPr>
          <w:szCs w:val="20"/>
        </w:rPr>
        <w:t xml:space="preserve">000, 1:50.000, 1:100.000, 1:200.000 a 1:500.000. Redakční a kartografické poznámky jsou </w:t>
      </w:r>
      <w:r w:rsidR="0038269B">
        <w:rPr>
          <w:szCs w:val="20"/>
        </w:rPr>
        <w:t xml:space="preserve">zde </w:t>
      </w:r>
      <w:r>
        <w:rPr>
          <w:szCs w:val="20"/>
        </w:rPr>
        <w:t>rozděleny na všeobecné a podle jednotlivých měřítek. Zle použít jako doplňující informace pro sestavení kartografických obecných pravidel a pravidel pro měřítko 1:25</w:t>
      </w:r>
      <w:r w:rsidR="0038269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>
        <w:rPr>
          <w:szCs w:val="20"/>
        </w:rPr>
        <w:t xml:space="preserve">000. </w:t>
      </w:r>
    </w:p>
    <w:p w:rsidR="00C058D9" w:rsidRDefault="00C058D9" w:rsidP="00313B10">
      <w:pPr>
        <w:pStyle w:val="Nadpis3"/>
      </w:pPr>
      <w:bookmarkStart w:id="11" w:name="_Toc448309870"/>
      <w:r>
        <w:t>Seznam smluvených značek pro mapy velkých měřítek</w:t>
      </w:r>
      <w:bookmarkEnd w:id="11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38"/>
        <w:gridCol w:w="7605"/>
      </w:tblGrid>
      <w:tr w:rsidR="00187DA4" w:rsidRPr="00187DA4" w:rsidTr="00AC1A21">
        <w:tc>
          <w:tcPr>
            <w:tcW w:w="163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 xml:space="preserve">Vydavatel: </w:t>
            </w:r>
          </w:p>
        </w:tc>
        <w:tc>
          <w:tcPr>
            <w:tcW w:w="760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Ústřední správa geodesie a kartografie</w:t>
            </w:r>
          </w:p>
        </w:tc>
      </w:tr>
      <w:tr w:rsidR="00187DA4" w:rsidRPr="00187DA4" w:rsidTr="00AC1A21">
        <w:tc>
          <w:tcPr>
            <w:tcW w:w="163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Vydání:</w:t>
            </w:r>
          </w:p>
        </w:tc>
        <w:tc>
          <w:tcPr>
            <w:tcW w:w="760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první / 1959, černobílé</w:t>
            </w:r>
          </w:p>
        </w:tc>
      </w:tr>
      <w:tr w:rsidR="00187DA4" w:rsidRPr="00187DA4" w:rsidTr="00AC1A21">
        <w:tc>
          <w:tcPr>
            <w:tcW w:w="163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Stran:</w:t>
            </w:r>
          </w:p>
        </w:tc>
        <w:tc>
          <w:tcPr>
            <w:tcW w:w="760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10 stran</w:t>
            </w:r>
          </w:p>
        </w:tc>
      </w:tr>
    </w:tbl>
    <w:p w:rsidR="00C058D9" w:rsidRDefault="00C058D9" w:rsidP="00187DA4">
      <w:pPr>
        <w:spacing w:after="0"/>
        <w:rPr>
          <w:szCs w:val="20"/>
        </w:rPr>
      </w:pPr>
      <w:r>
        <w:rPr>
          <w:szCs w:val="20"/>
        </w:rPr>
        <w:t>Značkový klíč pro tvorbu Technicko</w:t>
      </w:r>
      <w:r w:rsidR="0038269B">
        <w:rPr>
          <w:szCs w:val="20"/>
        </w:rPr>
        <w:t>-</w:t>
      </w:r>
      <w:r>
        <w:rPr>
          <w:szCs w:val="20"/>
        </w:rPr>
        <w:t>hospodářských map. Zobrazeny jsou tvary a rozměry jednotlivých značek a jejich názvy. Bez kartografických nebo redakčních pokynů pro tvorbu mapy.</w:t>
      </w:r>
    </w:p>
    <w:p w:rsidR="00C058D9" w:rsidRDefault="00C058D9" w:rsidP="009F39E7">
      <w:pPr>
        <w:pStyle w:val="Nadpis3"/>
      </w:pPr>
      <w:bookmarkStart w:id="12" w:name="_Toc448309871"/>
      <w:r>
        <w:t>Smluvené značky pro topografické mapy měřítka 1:1.000.000 (1:700.000)</w:t>
      </w:r>
      <w:bookmarkEnd w:id="12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7695"/>
      </w:tblGrid>
      <w:tr w:rsidR="00187DA4" w:rsidRPr="00187DA4" w:rsidTr="00AC1A21">
        <w:tc>
          <w:tcPr>
            <w:tcW w:w="154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 xml:space="preserve">Vydavatel: </w:t>
            </w:r>
          </w:p>
        </w:tc>
        <w:tc>
          <w:tcPr>
            <w:tcW w:w="769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Ústřední správa geodesie a kartografie</w:t>
            </w:r>
          </w:p>
        </w:tc>
      </w:tr>
      <w:tr w:rsidR="00187DA4" w:rsidRPr="00187DA4" w:rsidTr="00AC1A21">
        <w:tc>
          <w:tcPr>
            <w:tcW w:w="154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Vydání:</w:t>
            </w:r>
          </w:p>
        </w:tc>
        <w:tc>
          <w:tcPr>
            <w:tcW w:w="769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první / 1957, barevné</w:t>
            </w:r>
          </w:p>
        </w:tc>
      </w:tr>
      <w:tr w:rsidR="00187DA4" w:rsidRPr="00187DA4" w:rsidTr="00AC1A21">
        <w:tc>
          <w:tcPr>
            <w:tcW w:w="1548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Stran:</w:t>
            </w:r>
          </w:p>
        </w:tc>
        <w:tc>
          <w:tcPr>
            <w:tcW w:w="7695" w:type="dxa"/>
          </w:tcPr>
          <w:p w:rsidR="00187DA4" w:rsidRPr="00187DA4" w:rsidRDefault="00187DA4" w:rsidP="00992E4E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10 stran + 2 přílohy (rám mapy a ukázka zrcadla mapy)</w:t>
            </w:r>
          </w:p>
        </w:tc>
      </w:tr>
    </w:tbl>
    <w:p w:rsidR="00C058D9" w:rsidRDefault="00C058D9" w:rsidP="00187DA4">
      <w:pPr>
        <w:spacing w:after="0"/>
        <w:rPr>
          <w:szCs w:val="20"/>
        </w:rPr>
      </w:pPr>
      <w:r>
        <w:rPr>
          <w:szCs w:val="20"/>
        </w:rPr>
        <w:t>Značkový klíč pro tvorbu map 1:700.000 a 1:1.000.000. Přehledně zobrazeny tvary a</w:t>
      </w:r>
      <w:r w:rsidR="0038269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>
        <w:rPr>
          <w:szCs w:val="20"/>
        </w:rPr>
        <w:t xml:space="preserve">rozměry jednotlivých smluvených značek a jejich názvy. Kartografické poznámky jsou uvedeny pouze pro názvosloví.  </w:t>
      </w:r>
    </w:p>
    <w:p w:rsidR="00C058D9" w:rsidRDefault="00C058D9" w:rsidP="00DA7FC3">
      <w:pPr>
        <w:pStyle w:val="Nadpis3"/>
        <w:keepLines/>
      </w:pPr>
      <w:bookmarkStart w:id="13" w:name="_Toc448309872"/>
      <w:r>
        <w:t>Klíč smluvených značek pro účelové mapy velkých měřítek</w:t>
      </w:r>
      <w:bookmarkEnd w:id="13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7695"/>
      </w:tblGrid>
      <w:tr w:rsidR="00187DA4" w:rsidRPr="00187DA4" w:rsidTr="00AC1A21">
        <w:tc>
          <w:tcPr>
            <w:tcW w:w="1548" w:type="dxa"/>
          </w:tcPr>
          <w:p w:rsidR="00187DA4" w:rsidRPr="00187DA4" w:rsidRDefault="00187DA4" w:rsidP="00DA7FC3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 xml:space="preserve">Vydavatel: </w:t>
            </w:r>
          </w:p>
        </w:tc>
        <w:tc>
          <w:tcPr>
            <w:tcW w:w="7695" w:type="dxa"/>
          </w:tcPr>
          <w:p w:rsidR="00187DA4" w:rsidRPr="00187DA4" w:rsidRDefault="00187DA4" w:rsidP="00DA7FC3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Geodetický a topografický ústav Praha</w:t>
            </w:r>
          </w:p>
        </w:tc>
      </w:tr>
      <w:tr w:rsidR="00187DA4" w:rsidRPr="00187DA4" w:rsidTr="00AC1A21">
        <w:tc>
          <w:tcPr>
            <w:tcW w:w="1548" w:type="dxa"/>
          </w:tcPr>
          <w:p w:rsidR="00187DA4" w:rsidRPr="00187DA4" w:rsidRDefault="00187DA4" w:rsidP="00DA7FC3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Vydání:</w:t>
            </w:r>
          </w:p>
        </w:tc>
        <w:tc>
          <w:tcPr>
            <w:tcW w:w="7695" w:type="dxa"/>
          </w:tcPr>
          <w:p w:rsidR="00187DA4" w:rsidRPr="00187DA4" w:rsidRDefault="00187DA4" w:rsidP="00DA7FC3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 xml:space="preserve">prozatímní / 1965, 2 barevný </w:t>
            </w:r>
            <w:proofErr w:type="spellStart"/>
            <w:r w:rsidRPr="00187DA4">
              <w:rPr>
                <w:szCs w:val="20"/>
              </w:rPr>
              <w:t>ormig</w:t>
            </w:r>
            <w:proofErr w:type="spellEnd"/>
            <w:r w:rsidRPr="00187DA4">
              <w:rPr>
                <w:szCs w:val="20"/>
              </w:rPr>
              <w:t xml:space="preserve"> (fialová + červená)</w:t>
            </w:r>
          </w:p>
        </w:tc>
      </w:tr>
      <w:tr w:rsidR="00187DA4" w:rsidRPr="00187DA4" w:rsidTr="00AC1A21">
        <w:tc>
          <w:tcPr>
            <w:tcW w:w="1548" w:type="dxa"/>
          </w:tcPr>
          <w:p w:rsidR="00187DA4" w:rsidRPr="00187DA4" w:rsidRDefault="00187DA4" w:rsidP="00DA7FC3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>Stran:</w:t>
            </w:r>
          </w:p>
        </w:tc>
        <w:tc>
          <w:tcPr>
            <w:tcW w:w="7695" w:type="dxa"/>
          </w:tcPr>
          <w:p w:rsidR="00187DA4" w:rsidRPr="00187DA4" w:rsidRDefault="00187DA4" w:rsidP="00DA7FC3">
            <w:pPr>
              <w:keepNext/>
              <w:keepLines/>
              <w:spacing w:before="0" w:after="0"/>
              <w:rPr>
                <w:szCs w:val="20"/>
              </w:rPr>
            </w:pPr>
            <w:r w:rsidRPr="00187DA4">
              <w:rPr>
                <w:szCs w:val="20"/>
              </w:rPr>
              <w:t xml:space="preserve">108 stran </w:t>
            </w:r>
          </w:p>
        </w:tc>
      </w:tr>
    </w:tbl>
    <w:p w:rsidR="001119A8" w:rsidRDefault="00C058D9" w:rsidP="00DA7FC3">
      <w:pPr>
        <w:keepNext/>
        <w:keepLines/>
        <w:spacing w:after="0"/>
        <w:rPr>
          <w:szCs w:val="20"/>
        </w:rPr>
      </w:pPr>
      <w:r>
        <w:rPr>
          <w:szCs w:val="20"/>
        </w:rPr>
        <w:t>Návrh klíče smluvených značek pro účelové mapy velkých měřítek</w:t>
      </w:r>
      <w:r w:rsidR="0038269B">
        <w:rPr>
          <w:szCs w:val="20"/>
        </w:rPr>
        <w:t>. Je vyhotovený</w:t>
      </w:r>
      <w:r>
        <w:rPr>
          <w:szCs w:val="20"/>
        </w:rPr>
        <w:t xml:space="preserve"> jako podklad projektu komunikace a sestavený na podkladě Smluvených značek THM 1961. Vel</w:t>
      </w:r>
      <w:r w:rsidR="0038269B">
        <w:rPr>
          <w:szCs w:val="20"/>
        </w:rPr>
        <w:t>m</w:t>
      </w:r>
      <w:r>
        <w:rPr>
          <w:szCs w:val="20"/>
        </w:rPr>
        <w:t xml:space="preserve">i podrobně zpracovaný klíč včetně vysvětlujících </w:t>
      </w:r>
      <w:r w:rsidR="00D65807">
        <w:rPr>
          <w:szCs w:val="20"/>
        </w:rPr>
        <w:t>kreseb</w:t>
      </w:r>
      <w:r>
        <w:rPr>
          <w:szCs w:val="20"/>
        </w:rPr>
        <w:t xml:space="preserve"> a poznámek téměř pro všechny značky. Součástí jsou i některé kartografické zásady uvolňování prvků vůči okolní situaci.</w:t>
      </w:r>
    </w:p>
    <w:sectPr w:rsidR="001119A8" w:rsidSect="00867ECC">
      <w:headerReference w:type="default" r:id="rId9"/>
      <w:footerReference w:type="default" r:id="rId10"/>
      <w:pgSz w:w="11907" w:h="16839" w:code="9"/>
      <w:pgMar w:top="1440" w:right="1440" w:bottom="1440" w:left="1440" w:header="720" w:footer="720" w:gutter="0"/>
      <w:pgNumType w:start="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DC7" w:rsidRDefault="00A77DC7" w:rsidP="005F569A">
      <w:r>
        <w:separator/>
      </w:r>
    </w:p>
  </w:endnote>
  <w:endnote w:type="continuationSeparator" w:id="0">
    <w:p w:rsidR="00A77DC7" w:rsidRDefault="00A77DC7" w:rsidP="005F5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675509"/>
      <w:docPartObj>
        <w:docPartGallery w:val="Page Numbers (Bottom of Page)"/>
        <w:docPartUnique/>
      </w:docPartObj>
    </w:sdtPr>
    <w:sdtContent>
      <w:p w:rsidR="008307C6" w:rsidRDefault="00F36723">
        <w:pPr>
          <w:pStyle w:val="Zpat"/>
          <w:jc w:val="center"/>
        </w:pPr>
      </w:p>
    </w:sdtContent>
  </w:sdt>
  <w:p w:rsidR="008307C6" w:rsidRDefault="008307C6" w:rsidP="00421E14">
    <w:pPr>
      <w:pStyle w:val="Zpat"/>
      <w:tabs>
        <w:tab w:val="clear" w:pos="4680"/>
        <w:tab w:val="clear" w:pos="9360"/>
        <w:tab w:val="left" w:pos="566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675506"/>
      <w:docPartObj>
        <w:docPartGallery w:val="Page Numbers (Bottom of Page)"/>
        <w:docPartUnique/>
      </w:docPartObj>
    </w:sdtPr>
    <w:sdtContent>
      <w:p w:rsidR="00867ECC" w:rsidRDefault="00F36723">
        <w:pPr>
          <w:pStyle w:val="Zpat"/>
          <w:jc w:val="center"/>
        </w:pPr>
        <w:fldSimple w:instr=" PAGE   \* MERGEFORMAT ">
          <w:r w:rsidR="00857C12">
            <w:rPr>
              <w:noProof/>
            </w:rPr>
            <w:t>3</w:t>
          </w:r>
        </w:fldSimple>
      </w:p>
    </w:sdtContent>
  </w:sdt>
  <w:p w:rsidR="00E87923" w:rsidRDefault="00E87923" w:rsidP="00421E14">
    <w:pPr>
      <w:pStyle w:val="Zpat"/>
      <w:tabs>
        <w:tab w:val="clear" w:pos="4680"/>
        <w:tab w:val="clear" w:pos="9360"/>
        <w:tab w:val="left" w:pos="566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DC7" w:rsidRDefault="00A77DC7" w:rsidP="005F569A">
      <w:r>
        <w:separator/>
      </w:r>
    </w:p>
  </w:footnote>
  <w:footnote w:type="continuationSeparator" w:id="0">
    <w:p w:rsidR="00A77DC7" w:rsidRDefault="00A77DC7" w:rsidP="005F56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23" w:rsidRPr="00857C12" w:rsidRDefault="00E87923" w:rsidP="00D65807">
    <w:pPr>
      <w:pStyle w:val="Zhlav"/>
      <w:jc w:val="right"/>
      <w:rPr>
        <w:sz w:val="16"/>
        <w:szCs w:val="16"/>
      </w:rPr>
    </w:pPr>
    <w:r w:rsidRPr="00857C12">
      <w:rPr>
        <w:sz w:val="16"/>
        <w:szCs w:val="16"/>
      </w:rPr>
      <w:t>TB04CUZK001 N</w:t>
    </w:r>
    <w:r w:rsidRPr="00857C12">
      <w:rPr>
        <w:sz w:val="16"/>
        <w:szCs w:val="16"/>
        <w:vertAlign w:val="subscript"/>
      </w:rPr>
      <w:t>met</w:t>
    </w:r>
    <w:r w:rsidRPr="00857C12">
      <w:rPr>
        <w:sz w:val="16"/>
        <w:szCs w:val="16"/>
      </w:rPr>
      <w:t>2</w:t>
    </w:r>
    <w:r w:rsidRPr="00857C12">
      <w:rPr>
        <w:sz w:val="16"/>
        <w:szCs w:val="16"/>
      </w:rPr>
      <w:br/>
      <w:t>Příloha č.</w:t>
    </w:r>
    <w:r w:rsidR="00D65807" w:rsidRPr="00857C12">
      <w:rPr>
        <w:sz w:val="16"/>
        <w:szCs w:val="16"/>
      </w:rPr>
      <w:t xml:space="preserve"> </w:t>
    </w:r>
    <w:r w:rsidRPr="00857C12">
      <w:rPr>
        <w:sz w:val="16"/>
        <w:szCs w:val="16"/>
      </w:rPr>
      <w:t>1-</w:t>
    </w:r>
    <w:r w:rsidR="00D65807" w:rsidRPr="00857C12">
      <w:rPr>
        <w:sz w:val="16"/>
        <w:szCs w:val="16"/>
      </w:rPr>
      <w:t>Seznam použité literatury pro sestavení kartografických pravidel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F5BA8"/>
    <w:multiLevelType w:val="hybridMultilevel"/>
    <w:tmpl w:val="F326B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6088F"/>
    <w:multiLevelType w:val="hybridMultilevel"/>
    <w:tmpl w:val="FD2403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E41D0C"/>
    <w:multiLevelType w:val="hybridMultilevel"/>
    <w:tmpl w:val="6D642C18"/>
    <w:lvl w:ilvl="0" w:tplc="DC4CD0DC">
      <w:start w:val="1"/>
      <w:numFmt w:val="decimal"/>
      <w:pStyle w:val="Odstavecseseznamem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CFB49F1"/>
    <w:multiLevelType w:val="hybridMultilevel"/>
    <w:tmpl w:val="08785892"/>
    <w:lvl w:ilvl="0" w:tplc="9984DDD6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AB0C49"/>
    <w:multiLevelType w:val="hybridMultilevel"/>
    <w:tmpl w:val="E6226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F245EF"/>
    <w:multiLevelType w:val="multilevel"/>
    <w:tmpl w:val="4DAC2F04"/>
    <w:lvl w:ilvl="0">
      <w:start w:val="1"/>
      <w:numFmt w:val="decimal"/>
      <w:lvlText w:val=" %1 "/>
      <w:lvlJc w:val="left"/>
      <w:pPr>
        <w:ind w:left="720" w:firstLine="360"/>
      </w:pPr>
    </w:lvl>
    <w:lvl w:ilvl="1">
      <w:start w:val="1"/>
      <w:numFmt w:val="decimal"/>
      <w:lvlText w:val=" %1.%2 "/>
      <w:lvlJc w:val="left"/>
      <w:pPr>
        <w:ind w:left="1080" w:firstLine="720"/>
      </w:pPr>
    </w:lvl>
    <w:lvl w:ilvl="2">
      <w:start w:val="1"/>
      <w:numFmt w:val="decimal"/>
      <w:lvlText w:val=" %1.%2.%3 "/>
      <w:lvlJc w:val="left"/>
      <w:pPr>
        <w:ind w:left="1440" w:firstLine="1080"/>
      </w:pPr>
    </w:lvl>
    <w:lvl w:ilvl="3">
      <w:start w:val="1"/>
      <w:numFmt w:val="decimal"/>
      <w:lvlText w:val=" %1.%2.%3.%4 "/>
      <w:lvlJc w:val="left"/>
      <w:pPr>
        <w:ind w:left="1800" w:firstLine="1440"/>
      </w:pPr>
    </w:lvl>
    <w:lvl w:ilvl="4">
      <w:start w:val="1"/>
      <w:numFmt w:val="decimal"/>
      <w:lvlText w:val=" %1.%2.%3.%4.%5 "/>
      <w:lvlJc w:val="left"/>
      <w:pPr>
        <w:ind w:left="2160" w:firstLine="1800"/>
      </w:pPr>
    </w:lvl>
    <w:lvl w:ilvl="5">
      <w:start w:val="1"/>
      <w:numFmt w:val="decimal"/>
      <w:lvlText w:val=" %1.%2.%3.%4.%5.%6 "/>
      <w:lvlJc w:val="left"/>
      <w:pPr>
        <w:ind w:left="2520" w:firstLine="2160"/>
      </w:pPr>
    </w:lvl>
    <w:lvl w:ilvl="6">
      <w:start w:val="1"/>
      <w:numFmt w:val="decimal"/>
      <w:lvlText w:val=" %1.%2.%3.%4.%5.%6.%7 "/>
      <w:lvlJc w:val="left"/>
      <w:pPr>
        <w:ind w:left="2880" w:firstLine="2520"/>
      </w:pPr>
    </w:lvl>
    <w:lvl w:ilvl="7">
      <w:start w:val="1"/>
      <w:numFmt w:val="decimal"/>
      <w:lvlText w:val=" %1.%2.%3.%4.%5.%6.%7.%8 "/>
      <w:lvlJc w:val="left"/>
      <w:pPr>
        <w:ind w:left="3240" w:firstLine="2880"/>
      </w:pPr>
    </w:lvl>
    <w:lvl w:ilvl="8">
      <w:start w:val="1"/>
      <w:numFmt w:val="decimal"/>
      <w:lvlText w:val=" %1.%2.%3.%4.%5.%6.%7.%8.%9 "/>
      <w:lvlJc w:val="left"/>
      <w:pPr>
        <w:ind w:left="3600" w:firstLine="324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5F569A"/>
    <w:rsid w:val="000053D6"/>
    <w:rsid w:val="000054B2"/>
    <w:rsid w:val="000255F7"/>
    <w:rsid w:val="00026BB3"/>
    <w:rsid w:val="00043F0F"/>
    <w:rsid w:val="000A3E93"/>
    <w:rsid w:val="000C05E3"/>
    <w:rsid w:val="000D7903"/>
    <w:rsid w:val="001065BD"/>
    <w:rsid w:val="001119A8"/>
    <w:rsid w:val="00115249"/>
    <w:rsid w:val="00152815"/>
    <w:rsid w:val="001547C1"/>
    <w:rsid w:val="001553C5"/>
    <w:rsid w:val="0016511B"/>
    <w:rsid w:val="00187DA4"/>
    <w:rsid w:val="00191127"/>
    <w:rsid w:val="0020214F"/>
    <w:rsid w:val="00202EF7"/>
    <w:rsid w:val="002203A3"/>
    <w:rsid w:val="002256FA"/>
    <w:rsid w:val="0023422B"/>
    <w:rsid w:val="00265706"/>
    <w:rsid w:val="00271CA2"/>
    <w:rsid w:val="00274117"/>
    <w:rsid w:val="002D2052"/>
    <w:rsid w:val="002D4F93"/>
    <w:rsid w:val="002F049F"/>
    <w:rsid w:val="00302C9C"/>
    <w:rsid w:val="003032C2"/>
    <w:rsid w:val="00311DF5"/>
    <w:rsid w:val="003132DE"/>
    <w:rsid w:val="00313B10"/>
    <w:rsid w:val="003547D5"/>
    <w:rsid w:val="00382561"/>
    <w:rsid w:val="0038269B"/>
    <w:rsid w:val="0039128B"/>
    <w:rsid w:val="003A6ACE"/>
    <w:rsid w:val="003B2BD5"/>
    <w:rsid w:val="003B74EF"/>
    <w:rsid w:val="003E0B42"/>
    <w:rsid w:val="003E6A94"/>
    <w:rsid w:val="003F3804"/>
    <w:rsid w:val="003F594C"/>
    <w:rsid w:val="00400092"/>
    <w:rsid w:val="00401D2E"/>
    <w:rsid w:val="0041522D"/>
    <w:rsid w:val="00421E14"/>
    <w:rsid w:val="00434E65"/>
    <w:rsid w:val="00470FED"/>
    <w:rsid w:val="00482572"/>
    <w:rsid w:val="004932C9"/>
    <w:rsid w:val="004B3174"/>
    <w:rsid w:val="004D38DB"/>
    <w:rsid w:val="0050336C"/>
    <w:rsid w:val="005049CE"/>
    <w:rsid w:val="00565562"/>
    <w:rsid w:val="00595331"/>
    <w:rsid w:val="005A71DC"/>
    <w:rsid w:val="005C5572"/>
    <w:rsid w:val="005F569A"/>
    <w:rsid w:val="00601049"/>
    <w:rsid w:val="006060D2"/>
    <w:rsid w:val="006141BA"/>
    <w:rsid w:val="00617509"/>
    <w:rsid w:val="006509F1"/>
    <w:rsid w:val="006771A1"/>
    <w:rsid w:val="00681131"/>
    <w:rsid w:val="00684BC7"/>
    <w:rsid w:val="006B60F2"/>
    <w:rsid w:val="006B79EA"/>
    <w:rsid w:val="006F6D0E"/>
    <w:rsid w:val="0071228F"/>
    <w:rsid w:val="00715A3A"/>
    <w:rsid w:val="00717B3B"/>
    <w:rsid w:val="00727BE0"/>
    <w:rsid w:val="00730090"/>
    <w:rsid w:val="0073457F"/>
    <w:rsid w:val="00744843"/>
    <w:rsid w:val="0075720B"/>
    <w:rsid w:val="0076532F"/>
    <w:rsid w:val="007820F0"/>
    <w:rsid w:val="007A0EEF"/>
    <w:rsid w:val="007A5ED4"/>
    <w:rsid w:val="007B28B5"/>
    <w:rsid w:val="007C17AF"/>
    <w:rsid w:val="007C303B"/>
    <w:rsid w:val="007C5DB7"/>
    <w:rsid w:val="007C5F24"/>
    <w:rsid w:val="007F3FB8"/>
    <w:rsid w:val="0081518D"/>
    <w:rsid w:val="008307C6"/>
    <w:rsid w:val="00844570"/>
    <w:rsid w:val="00847301"/>
    <w:rsid w:val="00852D1E"/>
    <w:rsid w:val="00856B46"/>
    <w:rsid w:val="00857C12"/>
    <w:rsid w:val="00867ECC"/>
    <w:rsid w:val="0088482B"/>
    <w:rsid w:val="008A0497"/>
    <w:rsid w:val="008A2DE6"/>
    <w:rsid w:val="008B34F6"/>
    <w:rsid w:val="00911ECC"/>
    <w:rsid w:val="00934CFF"/>
    <w:rsid w:val="00950606"/>
    <w:rsid w:val="009668BC"/>
    <w:rsid w:val="0096699A"/>
    <w:rsid w:val="009768D6"/>
    <w:rsid w:val="009847D5"/>
    <w:rsid w:val="00992E4E"/>
    <w:rsid w:val="009C564C"/>
    <w:rsid w:val="009F39E7"/>
    <w:rsid w:val="00A1433C"/>
    <w:rsid w:val="00A1708E"/>
    <w:rsid w:val="00A24A7B"/>
    <w:rsid w:val="00A465DD"/>
    <w:rsid w:val="00A532C5"/>
    <w:rsid w:val="00A64A00"/>
    <w:rsid w:val="00A77DC7"/>
    <w:rsid w:val="00A8524B"/>
    <w:rsid w:val="00A93FEC"/>
    <w:rsid w:val="00A96A61"/>
    <w:rsid w:val="00AB1C2C"/>
    <w:rsid w:val="00AB69E4"/>
    <w:rsid w:val="00AC1A21"/>
    <w:rsid w:val="00AC5462"/>
    <w:rsid w:val="00AF47FB"/>
    <w:rsid w:val="00B05781"/>
    <w:rsid w:val="00B0639C"/>
    <w:rsid w:val="00B234A8"/>
    <w:rsid w:val="00B23EDB"/>
    <w:rsid w:val="00B32EBC"/>
    <w:rsid w:val="00B77364"/>
    <w:rsid w:val="00BA27A7"/>
    <w:rsid w:val="00BA2816"/>
    <w:rsid w:val="00BE574A"/>
    <w:rsid w:val="00BF1F0B"/>
    <w:rsid w:val="00BF4FC3"/>
    <w:rsid w:val="00BF6579"/>
    <w:rsid w:val="00C058D9"/>
    <w:rsid w:val="00C06A8E"/>
    <w:rsid w:val="00C11625"/>
    <w:rsid w:val="00C12505"/>
    <w:rsid w:val="00C12A17"/>
    <w:rsid w:val="00C1556F"/>
    <w:rsid w:val="00C310C1"/>
    <w:rsid w:val="00C3196C"/>
    <w:rsid w:val="00C319E2"/>
    <w:rsid w:val="00C50D8C"/>
    <w:rsid w:val="00C67993"/>
    <w:rsid w:val="00C81712"/>
    <w:rsid w:val="00C82027"/>
    <w:rsid w:val="00C96EA0"/>
    <w:rsid w:val="00CA05CF"/>
    <w:rsid w:val="00CB6729"/>
    <w:rsid w:val="00CC5058"/>
    <w:rsid w:val="00CD05D1"/>
    <w:rsid w:val="00CE1FC4"/>
    <w:rsid w:val="00CE45F7"/>
    <w:rsid w:val="00D04922"/>
    <w:rsid w:val="00D1102F"/>
    <w:rsid w:val="00D31C6A"/>
    <w:rsid w:val="00D36190"/>
    <w:rsid w:val="00D6290C"/>
    <w:rsid w:val="00D65807"/>
    <w:rsid w:val="00DA0748"/>
    <w:rsid w:val="00DA6D05"/>
    <w:rsid w:val="00DA7FC3"/>
    <w:rsid w:val="00DB2554"/>
    <w:rsid w:val="00DB3A1E"/>
    <w:rsid w:val="00DC21C8"/>
    <w:rsid w:val="00E43BFD"/>
    <w:rsid w:val="00E447C0"/>
    <w:rsid w:val="00E66ADF"/>
    <w:rsid w:val="00E80CE2"/>
    <w:rsid w:val="00E87923"/>
    <w:rsid w:val="00E92AEB"/>
    <w:rsid w:val="00EA10F6"/>
    <w:rsid w:val="00EA3D3D"/>
    <w:rsid w:val="00EA631C"/>
    <w:rsid w:val="00EB0888"/>
    <w:rsid w:val="00ED5DAF"/>
    <w:rsid w:val="00EE14B9"/>
    <w:rsid w:val="00EF026F"/>
    <w:rsid w:val="00EF2AB8"/>
    <w:rsid w:val="00F07EA0"/>
    <w:rsid w:val="00F36723"/>
    <w:rsid w:val="00F450B0"/>
    <w:rsid w:val="00F56A4F"/>
    <w:rsid w:val="00F60047"/>
    <w:rsid w:val="00F65C1F"/>
    <w:rsid w:val="00F86CB4"/>
    <w:rsid w:val="00FA0580"/>
    <w:rsid w:val="00FB3079"/>
    <w:rsid w:val="00FD5FFD"/>
    <w:rsid w:val="00FE2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569A"/>
    <w:pPr>
      <w:spacing w:before="100" w:after="100" w:line="240" w:lineRule="auto"/>
    </w:pPr>
    <w:rPr>
      <w:rFonts w:ascii="Verdana" w:eastAsia="Times New Roman" w:hAnsi="Verdana" w:cs="Times New Roman"/>
      <w:color w:val="575757"/>
      <w:sz w:val="20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qFormat/>
    <w:rsid w:val="005F569A"/>
    <w:pPr>
      <w:keepNext/>
      <w:pageBreakBefore/>
      <w:pBdr>
        <w:bottom w:val="single" w:sz="4" w:space="1" w:color="B6BCC6"/>
      </w:pBdr>
      <w:spacing w:before="140" w:after="80"/>
      <w:outlineLvl w:val="0"/>
    </w:pPr>
    <w:rPr>
      <w:rFonts w:ascii="Arial" w:hAnsi="Arial" w:cs="Arial"/>
      <w:b/>
      <w:bCs/>
      <w:color w:val="1370AB"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5F569A"/>
    <w:pPr>
      <w:keepNext/>
      <w:spacing w:before="240" w:after="60"/>
      <w:outlineLvl w:val="1"/>
    </w:pPr>
    <w:rPr>
      <w:rFonts w:ascii="Arial" w:hAnsi="Arial" w:cs="Arial"/>
      <w:b/>
      <w:bCs/>
      <w:iCs/>
      <w:color w:val="1370AB"/>
      <w:sz w:val="22"/>
      <w:szCs w:val="28"/>
    </w:rPr>
  </w:style>
  <w:style w:type="paragraph" w:styleId="Nadpis3">
    <w:name w:val="heading 3"/>
    <w:basedOn w:val="Normln"/>
    <w:next w:val="Normln"/>
    <w:link w:val="Nadpis3Char"/>
    <w:qFormat/>
    <w:rsid w:val="005F569A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5F569A"/>
    <w:pPr>
      <w:keepNext/>
      <w:spacing w:before="240" w:after="60"/>
      <w:outlineLvl w:val="3"/>
    </w:pPr>
    <w:rPr>
      <w:rFonts w:ascii="Arial" w:hAnsi="Arial"/>
      <w:bCs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O-normal">
    <w:name w:val="LO-normal"/>
    <w:qFormat/>
    <w:rsid w:val="005F569A"/>
    <w:pPr>
      <w:keepNext/>
      <w:spacing w:after="0" w:line="240" w:lineRule="auto"/>
    </w:pPr>
    <w:rPr>
      <w:rFonts w:ascii="Liberation Serif" w:eastAsia="Liberation Serif" w:hAnsi="Liberation Serif" w:cs="Liberation Serif"/>
      <w:color w:val="000000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EF026F"/>
    <w:pPr>
      <w:tabs>
        <w:tab w:val="center" w:pos="4680"/>
        <w:tab w:val="right" w:pos="9360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F026F"/>
    <w:rPr>
      <w:rFonts w:ascii="Verdana" w:eastAsia="Times New Roman" w:hAnsi="Verdana" w:cs="Times New Roman"/>
      <w:color w:val="575757"/>
      <w:sz w:val="20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5F569A"/>
    <w:pPr>
      <w:tabs>
        <w:tab w:val="center" w:pos="4680"/>
        <w:tab w:val="right" w:pos="9360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F569A"/>
  </w:style>
  <w:style w:type="character" w:customStyle="1" w:styleId="Nadpis1Char">
    <w:name w:val="Nadpis 1 Char"/>
    <w:basedOn w:val="Standardnpsmoodstavce"/>
    <w:link w:val="Nadpis1"/>
    <w:rsid w:val="005F569A"/>
    <w:rPr>
      <w:rFonts w:ascii="Arial" w:eastAsia="Times New Roman" w:hAnsi="Arial" w:cs="Arial"/>
      <w:b/>
      <w:bCs/>
      <w:color w:val="1370AB"/>
      <w:kern w:val="32"/>
      <w:sz w:val="28"/>
      <w:szCs w:val="32"/>
      <w:lang w:val="cs-CZ" w:eastAsia="cs-CZ"/>
    </w:rPr>
  </w:style>
  <w:style w:type="character" w:customStyle="1" w:styleId="Nadpis3Char">
    <w:name w:val="Nadpis 3 Char"/>
    <w:basedOn w:val="Standardnpsmoodstavce"/>
    <w:link w:val="Nadpis3"/>
    <w:rsid w:val="005F569A"/>
    <w:rPr>
      <w:rFonts w:ascii="Arial" w:eastAsia="Times New Roman" w:hAnsi="Arial" w:cs="Arial"/>
      <w:b/>
      <w:bCs/>
      <w:color w:val="575757"/>
      <w:sz w:val="20"/>
      <w:szCs w:val="26"/>
      <w:lang w:val="cs-CZ" w:eastAsia="cs-CZ"/>
    </w:rPr>
  </w:style>
  <w:style w:type="character" w:customStyle="1" w:styleId="Nadpis2Char">
    <w:name w:val="Nadpis 2 Char"/>
    <w:basedOn w:val="Standardnpsmoodstavce"/>
    <w:link w:val="Nadpis2"/>
    <w:rsid w:val="005F569A"/>
    <w:rPr>
      <w:rFonts w:ascii="Arial" w:eastAsia="Times New Roman" w:hAnsi="Arial" w:cs="Arial"/>
      <w:b/>
      <w:bCs/>
      <w:iCs/>
      <w:color w:val="1370AB"/>
      <w:szCs w:val="28"/>
      <w:lang w:val="cs-CZ" w:eastAsia="cs-CZ"/>
    </w:rPr>
  </w:style>
  <w:style w:type="character" w:customStyle="1" w:styleId="Nadpis4Char">
    <w:name w:val="Nadpis 4 Char"/>
    <w:basedOn w:val="Standardnpsmoodstavce"/>
    <w:link w:val="Nadpis4"/>
    <w:rsid w:val="005F569A"/>
    <w:rPr>
      <w:rFonts w:ascii="Arial" w:eastAsia="Times New Roman" w:hAnsi="Arial" w:cs="Times New Roman"/>
      <w:bCs/>
      <w:color w:val="575757"/>
      <w:sz w:val="20"/>
      <w:szCs w:val="28"/>
      <w:u w:val="single"/>
      <w:lang w:val="cs-CZ" w:eastAsia="cs-CZ"/>
    </w:rPr>
  </w:style>
  <w:style w:type="table" w:styleId="Mkatabulky">
    <w:name w:val="Table Grid"/>
    <w:basedOn w:val="Normlntabulka"/>
    <w:uiPriority w:val="59"/>
    <w:rsid w:val="00852D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unhideWhenUsed/>
    <w:qFormat/>
    <w:rsid w:val="00421E14"/>
    <w:pPr>
      <w:keepLines/>
      <w:pageBreakBefore w:val="0"/>
      <w:pBdr>
        <w:bottom w:val="none" w:sz="0" w:space="0" w:color="auto"/>
      </w:pBd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421E14"/>
  </w:style>
  <w:style w:type="paragraph" w:styleId="Obsah2">
    <w:name w:val="toc 2"/>
    <w:basedOn w:val="Normln"/>
    <w:next w:val="Normln"/>
    <w:autoRedefine/>
    <w:uiPriority w:val="39"/>
    <w:unhideWhenUsed/>
    <w:rsid w:val="00421E14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421E14"/>
    <w:pPr>
      <w:ind w:left="400"/>
    </w:pPr>
  </w:style>
  <w:style w:type="character" w:styleId="Hypertextovodkaz">
    <w:name w:val="Hyperlink"/>
    <w:basedOn w:val="Standardnpsmoodstavce"/>
    <w:uiPriority w:val="99"/>
    <w:unhideWhenUsed/>
    <w:rsid w:val="00421E14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1E1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1E14"/>
    <w:rPr>
      <w:rFonts w:ascii="Tahoma" w:eastAsia="Times New Roman" w:hAnsi="Tahoma" w:cs="Tahoma"/>
      <w:color w:val="575757"/>
      <w:sz w:val="16"/>
      <w:szCs w:val="16"/>
      <w:lang w:val="cs-CZ" w:eastAsia="cs-CZ"/>
    </w:rPr>
  </w:style>
  <w:style w:type="paragraph" w:styleId="Bezmezer">
    <w:name w:val="No Spacing"/>
    <w:uiPriority w:val="1"/>
    <w:qFormat/>
    <w:rsid w:val="00421E14"/>
    <w:pPr>
      <w:spacing w:after="0" w:line="240" w:lineRule="auto"/>
    </w:pPr>
    <w:rPr>
      <w:rFonts w:ascii="Verdana" w:eastAsia="Times New Roman" w:hAnsi="Verdana" w:cs="Times New Roman"/>
      <w:color w:val="575757"/>
      <w:sz w:val="20"/>
      <w:szCs w:val="24"/>
      <w:lang w:val="cs-CZ" w:eastAsia="cs-CZ"/>
    </w:rPr>
  </w:style>
  <w:style w:type="paragraph" w:styleId="Odstavecseseznamem">
    <w:name w:val="List Paragraph"/>
    <w:basedOn w:val="Normln"/>
    <w:uiPriority w:val="34"/>
    <w:qFormat/>
    <w:rsid w:val="0096699A"/>
    <w:pPr>
      <w:numPr>
        <w:numId w:val="2"/>
      </w:numPr>
      <w:spacing w:before="0" w:after="200" w:line="276" w:lineRule="auto"/>
      <w:contextualSpacing/>
    </w:pPr>
    <w:rPr>
      <w:rFonts w:eastAsia="Calibri"/>
      <w:szCs w:val="20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34C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4CFF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4CFF"/>
    <w:rPr>
      <w:rFonts w:ascii="Verdana" w:eastAsia="Times New Roman" w:hAnsi="Verdana" w:cs="Times New Roman"/>
      <w:color w:val="575757"/>
      <w:sz w:val="20"/>
      <w:szCs w:val="20"/>
      <w:lang w:val="cs-CZ"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ED5DAF"/>
    <w:pPr>
      <w:spacing w:before="0"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ED5DAF"/>
    <w:rPr>
      <w:rFonts w:ascii="Verdana" w:eastAsia="Times New Roman" w:hAnsi="Verdana" w:cs="Times New Roman"/>
      <w:color w:val="575757"/>
      <w:sz w:val="20"/>
      <w:szCs w:val="20"/>
      <w:lang w:val="cs-CZ" w:eastAsia="cs-CZ"/>
    </w:rPr>
  </w:style>
  <w:style w:type="character" w:styleId="Znakapoznpodarou">
    <w:name w:val="footnote reference"/>
    <w:basedOn w:val="Standardnpsmoodstavce"/>
    <w:semiHidden/>
    <w:unhideWhenUsed/>
    <w:rsid w:val="00ED5DAF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7820F0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F6579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Standardnpsmoodstavce"/>
    <w:rsid w:val="005033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949EFD-7EFC-4FF3-A1CB-30B7D136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1566</Words>
  <Characters>9244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Augustyn</dc:creator>
  <cp:lastModifiedBy>Drozda</cp:lastModifiedBy>
  <cp:revision>5</cp:revision>
  <cp:lastPrinted>2016-05-26T05:31:00Z</cp:lastPrinted>
  <dcterms:created xsi:type="dcterms:W3CDTF">2016-09-01T12:18:00Z</dcterms:created>
  <dcterms:modified xsi:type="dcterms:W3CDTF">2016-12-27T09:06:00Z</dcterms:modified>
</cp:coreProperties>
</file>