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42" w:rsidRPr="00193539" w:rsidRDefault="00193539" w:rsidP="00193539">
      <w:pPr>
        <w:pStyle w:val="Bezmezer"/>
        <w:rPr>
          <w:b/>
        </w:rPr>
      </w:pPr>
      <w:r w:rsidRPr="00193539">
        <w:rPr>
          <w:b/>
        </w:rPr>
        <w:t>odsun_silnice2x_hranice</w:t>
      </w:r>
      <w:r w:rsidR="00904EF6">
        <w:rPr>
          <w:b/>
        </w:rPr>
        <w:t xml:space="preserve"> (2)</w:t>
      </w:r>
    </w:p>
    <w:p w:rsidR="00193539" w:rsidRDefault="00193539" w:rsidP="00193539">
      <w:pPr>
        <w:pStyle w:val="Bezmezer"/>
      </w:pPr>
      <w:r>
        <w:t xml:space="preserve">-odsun značky silnice </w:t>
      </w:r>
      <w:proofErr w:type="spellStart"/>
      <w:r>
        <w:t>III.tř</w:t>
      </w:r>
      <w:proofErr w:type="spellEnd"/>
      <w:r>
        <w:t xml:space="preserve"> a hranice od značky dálnice</w:t>
      </w:r>
      <w:r w:rsidR="00B73115">
        <w:t xml:space="preserve"> (redukce počtu – dva pruhy, jedna značka)</w:t>
      </w:r>
    </w:p>
    <w:p w:rsidR="00193539" w:rsidRDefault="00193539" w:rsidP="00193539">
      <w:pPr>
        <w:pStyle w:val="Bezmezer"/>
      </w:pPr>
      <w:r>
        <w:t>-odsun o tloušťku značky, světlost a značku mostu</w:t>
      </w: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60960</wp:posOffset>
            </wp:positionV>
            <wp:extent cx="5762625" cy="4152900"/>
            <wp:effectExtent l="19050" t="0" r="9525" b="0"/>
            <wp:wrapTight wrapText="bothSides">
              <wp:wrapPolygon edited="0">
                <wp:start x="-71" y="0"/>
                <wp:lineTo x="-71" y="21501"/>
                <wp:lineTo x="21636" y="21501"/>
                <wp:lineTo x="21636" y="0"/>
                <wp:lineTo x="-71" y="0"/>
              </wp:wrapPolygon>
            </wp:wrapTight>
            <wp:docPr id="1" name="Obrázek 0" descr="odsun_silnice2x_hranic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sun_silnice2x_hranice (2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193539" w:rsidRDefault="00193539" w:rsidP="00193539">
      <w:pPr>
        <w:pStyle w:val="Bezmezer"/>
        <w:rPr>
          <w:b/>
        </w:rPr>
      </w:pPr>
      <w:r w:rsidRPr="00193539">
        <w:rPr>
          <w:b/>
        </w:rPr>
        <w:t>odsun_silnice_</w:t>
      </w:r>
      <w:proofErr w:type="spellStart"/>
      <w:r w:rsidRPr="00193539">
        <w:rPr>
          <w:b/>
        </w:rPr>
        <w:t>stupne</w:t>
      </w:r>
      <w:proofErr w:type="spellEnd"/>
    </w:p>
    <w:p w:rsidR="00193539" w:rsidRDefault="00193539" w:rsidP="00193539">
      <w:pPr>
        <w:pStyle w:val="Bezmezer"/>
      </w:pPr>
      <w:r w:rsidRPr="00B73115">
        <w:t>-</w:t>
      </w:r>
      <w:r w:rsidR="00B73115" w:rsidRPr="00B73115">
        <w:t>odsun značky terénního stupně od značky dálnice</w:t>
      </w:r>
      <w:r w:rsidR="00B73115">
        <w:t xml:space="preserve"> (redukce počtu – dva pruhy, jedna značka)</w:t>
      </w:r>
    </w:p>
    <w:p w:rsidR="00B73115" w:rsidRDefault="00B73115" w:rsidP="00193539">
      <w:pPr>
        <w:pStyle w:val="Bezmezer"/>
      </w:pPr>
      <w:r>
        <w:t>-odsun značek mostů od sebe na světlost</w:t>
      </w:r>
    </w:p>
    <w:p w:rsidR="00904EF6" w:rsidRDefault="00904EF6" w:rsidP="00193539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172085</wp:posOffset>
            </wp:positionV>
            <wp:extent cx="5762625" cy="3972560"/>
            <wp:effectExtent l="19050" t="0" r="9525" b="0"/>
            <wp:wrapTight wrapText="bothSides">
              <wp:wrapPolygon edited="0">
                <wp:start x="-71" y="0"/>
                <wp:lineTo x="-71" y="21545"/>
                <wp:lineTo x="21636" y="21545"/>
                <wp:lineTo x="21636" y="0"/>
                <wp:lineTo x="-71" y="0"/>
              </wp:wrapPolygon>
            </wp:wrapTight>
            <wp:docPr id="2" name="Obrázek 1" descr="odsun_silnice_stup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sun_silnice_stupn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B73115" w:rsidRDefault="00B73115" w:rsidP="00193539">
      <w:pPr>
        <w:pStyle w:val="Bezmezer"/>
        <w:rPr>
          <w:b/>
        </w:rPr>
      </w:pPr>
      <w:r w:rsidRPr="00B73115">
        <w:rPr>
          <w:b/>
        </w:rPr>
        <w:lastRenderedPageBreak/>
        <w:t>odsun_silnice2x_hranice</w:t>
      </w:r>
    </w:p>
    <w:p w:rsidR="00B73115" w:rsidRDefault="00B73115" w:rsidP="00193539">
      <w:pPr>
        <w:pStyle w:val="Bezmezer"/>
      </w:pPr>
      <w:r>
        <w:t xml:space="preserve">-odsun značky silnice </w:t>
      </w:r>
      <w:proofErr w:type="spellStart"/>
      <w:proofErr w:type="gramStart"/>
      <w:r>
        <w:t>III</w:t>
      </w:r>
      <w:proofErr w:type="gramEnd"/>
      <w:r>
        <w:t>.</w:t>
      </w:r>
      <w:proofErr w:type="gramStart"/>
      <w:r>
        <w:t>tř</w:t>
      </w:r>
      <w:proofErr w:type="spellEnd"/>
      <w:proofErr w:type="gramEnd"/>
      <w:r>
        <w:t>. a hranice od značky dálnice (redukce počtu – dva pruhy, jedna značka)</w:t>
      </w: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59690</wp:posOffset>
            </wp:positionV>
            <wp:extent cx="5362575" cy="3695700"/>
            <wp:effectExtent l="19050" t="0" r="9525" b="0"/>
            <wp:wrapTight wrapText="bothSides">
              <wp:wrapPolygon edited="0">
                <wp:start x="-77" y="0"/>
                <wp:lineTo x="-77" y="21489"/>
                <wp:lineTo x="21638" y="21489"/>
                <wp:lineTo x="21638" y="0"/>
                <wp:lineTo x="-77" y="0"/>
              </wp:wrapPolygon>
            </wp:wrapTight>
            <wp:docPr id="3" name="Obrázek 2" descr="odsun_silnice2x_hran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sun_silnice2x_hranic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904EF6" w:rsidRDefault="00904EF6" w:rsidP="00193539">
      <w:pPr>
        <w:pStyle w:val="Bezmezer"/>
      </w:pPr>
    </w:p>
    <w:p w:rsidR="00B73115" w:rsidRDefault="00B73115" w:rsidP="00193539">
      <w:pPr>
        <w:pStyle w:val="Bezmezer"/>
        <w:rPr>
          <w:b/>
        </w:rPr>
      </w:pPr>
      <w:r w:rsidRPr="00B73115">
        <w:rPr>
          <w:b/>
        </w:rPr>
        <w:t>redukce počtu_</w:t>
      </w:r>
      <w:proofErr w:type="spellStart"/>
      <w:r w:rsidRPr="00B73115">
        <w:rPr>
          <w:b/>
        </w:rPr>
        <w:t>zeleznice</w:t>
      </w:r>
      <w:proofErr w:type="spellEnd"/>
    </w:p>
    <w:p w:rsidR="00B73115" w:rsidRDefault="00B73115" w:rsidP="00193539">
      <w:pPr>
        <w:pStyle w:val="Bezmezer"/>
      </w:pPr>
      <w:r>
        <w:t>-redukce počtu železničních vleček</w:t>
      </w:r>
    </w:p>
    <w:p w:rsidR="00193539" w:rsidRDefault="00B73115" w:rsidP="00DE27A8">
      <w:pPr>
        <w:pStyle w:val="Bezmezer"/>
      </w:pPr>
      <w:r>
        <w:t>-zobrazují se prvky delší než 500 m, větší počet linií s přibližně stejným průběhem se generalizuje do jedné značky</w:t>
      </w: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810250" cy="4187190"/>
            <wp:effectExtent l="19050" t="0" r="0" b="0"/>
            <wp:wrapTight wrapText="bothSides">
              <wp:wrapPolygon edited="0">
                <wp:start x="-71" y="0"/>
                <wp:lineTo x="-71" y="21521"/>
                <wp:lineTo x="21600" y="21521"/>
                <wp:lineTo x="21600" y="0"/>
                <wp:lineTo x="-71" y="0"/>
              </wp:wrapPolygon>
            </wp:wrapTight>
            <wp:docPr id="4" name="Obrázek 3" descr="redukce počtu_zelezn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ukce počtu_zeleznic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18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904EF6" w:rsidRDefault="00904EF6" w:rsidP="00DE27A8">
      <w:pPr>
        <w:pStyle w:val="Bezmezer"/>
      </w:pPr>
    </w:p>
    <w:p w:rsidR="00DE27A8" w:rsidRDefault="00DE27A8" w:rsidP="00DE27A8">
      <w:pPr>
        <w:pStyle w:val="Bezmezer"/>
      </w:pPr>
    </w:p>
    <w:p w:rsidR="00904EF6" w:rsidRDefault="00904EF6" w:rsidP="00DE27A8">
      <w:pPr>
        <w:pStyle w:val="Bezmezer"/>
        <w:rPr>
          <w:b/>
        </w:rPr>
      </w:pPr>
    </w:p>
    <w:p w:rsidR="00904EF6" w:rsidRDefault="00904EF6" w:rsidP="00DE27A8">
      <w:pPr>
        <w:pStyle w:val="Bezmezer"/>
        <w:rPr>
          <w:b/>
        </w:rPr>
      </w:pPr>
    </w:p>
    <w:p w:rsidR="00904EF6" w:rsidRDefault="00904EF6" w:rsidP="00DE27A8">
      <w:pPr>
        <w:pStyle w:val="Bezmezer"/>
        <w:rPr>
          <w:b/>
        </w:rPr>
      </w:pPr>
    </w:p>
    <w:p w:rsidR="00B73115" w:rsidRPr="00DE27A8" w:rsidRDefault="00DE27A8" w:rsidP="00DE27A8">
      <w:pPr>
        <w:pStyle w:val="Bezmezer"/>
        <w:rPr>
          <w:b/>
        </w:rPr>
      </w:pPr>
      <w:r w:rsidRPr="00DE27A8">
        <w:rPr>
          <w:b/>
        </w:rPr>
        <w:lastRenderedPageBreak/>
        <w:t>redukce počtu_vysílač_kóta</w:t>
      </w:r>
    </w:p>
    <w:p w:rsidR="00DE27A8" w:rsidRDefault="00DE27A8" w:rsidP="00DE27A8">
      <w:pPr>
        <w:pStyle w:val="Bezmezer"/>
      </w:pPr>
      <w:r>
        <w:t>-vysílač, rozhledna, vrcholová kóta příliš blízko</w:t>
      </w:r>
    </w:p>
    <w:p w:rsidR="00DE27A8" w:rsidRDefault="00DE27A8" w:rsidP="00DE27A8">
      <w:pPr>
        <w:pStyle w:val="Bezmezer"/>
      </w:pPr>
      <w:r>
        <w:t>-odsun rozhledny a vysílače na světlost, kóta viditelnost nezobrazuje se (zobrazena pouze výška kóty)</w:t>
      </w:r>
    </w:p>
    <w:p w:rsidR="00DB1067" w:rsidRDefault="00DB1067" w:rsidP="00DE27A8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173990</wp:posOffset>
            </wp:positionV>
            <wp:extent cx="5381625" cy="3879215"/>
            <wp:effectExtent l="19050" t="0" r="9525" b="0"/>
            <wp:wrapTight wrapText="bothSides">
              <wp:wrapPolygon edited="0">
                <wp:start x="-76" y="0"/>
                <wp:lineTo x="-76" y="21533"/>
                <wp:lineTo x="21638" y="21533"/>
                <wp:lineTo x="21638" y="0"/>
                <wp:lineTo x="-76" y="0"/>
              </wp:wrapPolygon>
            </wp:wrapTight>
            <wp:docPr id="5" name="Obrázek 4" descr="redukce počtu_vysílač_kó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ukce počtu_vysílač_kót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E27A8" w:rsidRDefault="00DE27A8" w:rsidP="00DE27A8">
      <w:pPr>
        <w:pStyle w:val="Bezmezer"/>
        <w:rPr>
          <w:b/>
        </w:rPr>
      </w:pPr>
      <w:r w:rsidRPr="00DE27A8">
        <w:rPr>
          <w:b/>
        </w:rPr>
        <w:t>redukce</w:t>
      </w:r>
      <w:r w:rsidR="00DB1067">
        <w:rPr>
          <w:b/>
        </w:rPr>
        <w:t xml:space="preserve"> počtu</w:t>
      </w:r>
      <w:r w:rsidRPr="00DE27A8">
        <w:rPr>
          <w:b/>
        </w:rPr>
        <w:t>_odsun_jeskyně</w:t>
      </w:r>
    </w:p>
    <w:p w:rsidR="00DE27A8" w:rsidRDefault="00DE27A8" w:rsidP="00DE27A8">
      <w:pPr>
        <w:pStyle w:val="Bezmezer"/>
      </w:pPr>
      <w:r>
        <w:t>-</w:t>
      </w:r>
      <w:r w:rsidR="00023B49">
        <w:t>zobrazeny jeskyně se jménem, nepojmenované zgeneralizovány do menšího počtu nebo nezobrazeny</w:t>
      </w:r>
    </w:p>
    <w:p w:rsidR="00023B49" w:rsidRDefault="00023B49" w:rsidP="00DE27A8">
      <w:pPr>
        <w:pStyle w:val="Bezmezer"/>
      </w:pPr>
      <w:r>
        <w:t>-odsun značky jeskyně od silnice</w:t>
      </w: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638768" cy="4067175"/>
            <wp:effectExtent l="19050" t="0" r="32" b="0"/>
            <wp:docPr id="7" name="Obrázek 6" descr="redukce_odsun_jeskyn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ukce_odsun_jeskyně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359" cy="406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067" w:rsidRDefault="00DB1067" w:rsidP="00DE27A8">
      <w:pPr>
        <w:pStyle w:val="Bezmezer"/>
      </w:pPr>
    </w:p>
    <w:p w:rsidR="005015FC" w:rsidRDefault="005015FC" w:rsidP="00DE27A8">
      <w:pPr>
        <w:pStyle w:val="Bezmezer"/>
        <w:rPr>
          <w:b/>
        </w:rPr>
      </w:pPr>
      <w:r w:rsidRPr="005015FC">
        <w:rPr>
          <w:b/>
        </w:rPr>
        <w:lastRenderedPageBreak/>
        <w:t>vyhlazení linie_vodní tok</w:t>
      </w:r>
    </w:p>
    <w:p w:rsidR="005015FC" w:rsidRPr="005015FC" w:rsidRDefault="005015FC" w:rsidP="00DE27A8">
      <w:pPr>
        <w:pStyle w:val="Bezmezer"/>
      </w:pPr>
      <w:r w:rsidRPr="005015FC">
        <w:t>-zjednodušení tvaru vodního toku</w:t>
      </w:r>
    </w:p>
    <w:p w:rsidR="005015FC" w:rsidRDefault="005015FC" w:rsidP="00DE27A8">
      <w:pPr>
        <w:pStyle w:val="Bezmezer"/>
      </w:pPr>
      <w:r w:rsidRPr="005015FC">
        <w:t>- odsun značek železnice, tok, silnice, propustek na světlost značek</w:t>
      </w:r>
    </w:p>
    <w:p w:rsidR="00DB1067" w:rsidRDefault="00DB1067" w:rsidP="00DE27A8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173990</wp:posOffset>
            </wp:positionV>
            <wp:extent cx="5486400" cy="3954145"/>
            <wp:effectExtent l="19050" t="0" r="0" b="0"/>
            <wp:wrapTight wrapText="bothSides">
              <wp:wrapPolygon edited="0">
                <wp:start x="-75" y="0"/>
                <wp:lineTo x="-75" y="21541"/>
                <wp:lineTo x="21600" y="21541"/>
                <wp:lineTo x="21600" y="0"/>
                <wp:lineTo x="-75" y="0"/>
              </wp:wrapPolygon>
            </wp:wrapTight>
            <wp:docPr id="9" name="Obrázek 8" descr="vyhlazení linie_vodní 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hlazení linie_vodní tok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5015FC" w:rsidRDefault="00904EF6" w:rsidP="00DE27A8">
      <w:pPr>
        <w:pStyle w:val="Bezmezer"/>
        <w:rPr>
          <w:b/>
        </w:rPr>
      </w:pPr>
      <w:r w:rsidRPr="00904EF6">
        <w:rPr>
          <w:b/>
        </w:rPr>
        <w:t>generalizace_velikost_plocha</w:t>
      </w:r>
    </w:p>
    <w:p w:rsidR="00904EF6" w:rsidRDefault="00904EF6" w:rsidP="00DE27A8">
      <w:pPr>
        <w:pStyle w:val="Bezmezer"/>
      </w:pPr>
      <w:r>
        <w:t>-malé plochy vegetace jsou zahrnuty do okolní plochy</w:t>
      </w:r>
    </w:p>
    <w:p w:rsidR="00904EF6" w:rsidRPr="00904EF6" w:rsidRDefault="00DB1067" w:rsidP="00DE27A8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171450</wp:posOffset>
            </wp:positionV>
            <wp:extent cx="5848350" cy="4218305"/>
            <wp:effectExtent l="19050" t="0" r="0" b="0"/>
            <wp:wrapTight wrapText="bothSides">
              <wp:wrapPolygon edited="0">
                <wp:start x="-70" y="0"/>
                <wp:lineTo x="-70" y="21460"/>
                <wp:lineTo x="21600" y="21460"/>
                <wp:lineTo x="21600" y="0"/>
                <wp:lineTo x="-70" y="0"/>
              </wp:wrapPolygon>
            </wp:wrapTight>
            <wp:docPr id="10" name="Obrázek 9" descr="generalizace_velikost_ploc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lizace_velikost_ploch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3539" w:rsidRDefault="00193539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B1067" w:rsidP="00DE27A8">
      <w:pPr>
        <w:pStyle w:val="Bezmezer"/>
      </w:pPr>
    </w:p>
    <w:p w:rsidR="00DB1067" w:rsidRDefault="00D86A22" w:rsidP="00DE27A8">
      <w:pPr>
        <w:pStyle w:val="Bezmezer"/>
        <w:rPr>
          <w:b/>
        </w:rPr>
      </w:pPr>
      <w:r w:rsidRPr="00D86A22">
        <w:rPr>
          <w:b/>
        </w:rPr>
        <w:lastRenderedPageBreak/>
        <w:t>sloučení malých ploch do větší</w:t>
      </w:r>
    </w:p>
    <w:p w:rsidR="00D86A22" w:rsidRDefault="00D86A22" w:rsidP="00DE27A8">
      <w:pPr>
        <w:pStyle w:val="Bezmezer"/>
      </w:pPr>
      <w:r>
        <w:t>-sloučení podměrečných vodních ploch do jedné plochy, jednotlivé plochy dohromady jsou významný prvek</w:t>
      </w:r>
    </w:p>
    <w:p w:rsidR="00D86A22" w:rsidRDefault="00D86A22" w:rsidP="00DE27A8">
      <w:pPr>
        <w:pStyle w:val="Bezmezer"/>
      </w:pPr>
    </w:p>
    <w:p w:rsidR="00D86A22" w:rsidRDefault="00D86A22" w:rsidP="00DE27A8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2540</wp:posOffset>
            </wp:positionV>
            <wp:extent cx="5334000" cy="3838575"/>
            <wp:effectExtent l="19050" t="0" r="0" b="0"/>
            <wp:wrapTight wrapText="bothSides">
              <wp:wrapPolygon edited="0">
                <wp:start x="-77" y="0"/>
                <wp:lineTo x="-77" y="21546"/>
                <wp:lineTo x="21600" y="21546"/>
                <wp:lineTo x="21600" y="0"/>
                <wp:lineTo x="-77" y="0"/>
              </wp:wrapPolygon>
            </wp:wrapTight>
            <wp:docPr id="11" name="Obrázek 10" descr="sloučení malých ploch do větš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učení malých ploch do větší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A22" w:rsidRPr="00D86A22" w:rsidRDefault="00D86A22" w:rsidP="00D86A22"/>
    <w:p w:rsidR="00D86A22" w:rsidRPr="00D86A22" w:rsidRDefault="00D86A22" w:rsidP="00D86A22"/>
    <w:p w:rsidR="00D86A22" w:rsidRPr="00D86A22" w:rsidRDefault="00D86A22" w:rsidP="00D86A22"/>
    <w:p w:rsidR="00D86A22" w:rsidRPr="00D86A22" w:rsidRDefault="00D86A22" w:rsidP="00D86A22"/>
    <w:p w:rsidR="00D86A22" w:rsidRDefault="00D86A22" w:rsidP="00D86A22"/>
    <w:p w:rsidR="00D86A22" w:rsidRDefault="00D86A22" w:rsidP="00D86A22"/>
    <w:p w:rsidR="00D86A22" w:rsidRDefault="00D86A22" w:rsidP="00D86A22"/>
    <w:p w:rsidR="00D86A22" w:rsidRDefault="00D86A22" w:rsidP="00D86A22"/>
    <w:p w:rsidR="00D86A22" w:rsidRDefault="00D86A22" w:rsidP="00D86A22"/>
    <w:p w:rsidR="00D86A22" w:rsidRDefault="00D86A22" w:rsidP="00D86A22"/>
    <w:p w:rsidR="00D86A22" w:rsidRDefault="00D86A22" w:rsidP="00D86A22"/>
    <w:p w:rsidR="00D86A22" w:rsidRDefault="00D86A22" w:rsidP="00D86A22"/>
    <w:p w:rsidR="006C47E4" w:rsidRDefault="006C47E4" w:rsidP="00D86A22"/>
    <w:p w:rsidR="00D86A22" w:rsidRDefault="006C47E4" w:rsidP="006C47E4">
      <w:pPr>
        <w:pStyle w:val="Bezmezer"/>
        <w:rPr>
          <w:b/>
        </w:rPr>
      </w:pPr>
      <w:r w:rsidRPr="006C47E4">
        <w:rPr>
          <w:b/>
        </w:rPr>
        <w:t>bloková zástavba_souvislá</w:t>
      </w:r>
    </w:p>
    <w:p w:rsidR="006C47E4" w:rsidRDefault="006C47E4" w:rsidP="006C47E4">
      <w:pPr>
        <w:pStyle w:val="Bezmezer"/>
      </w:pPr>
      <w:r>
        <w:t>-souvislá, hustá zástavba sloučena do bloků zástavby</w:t>
      </w:r>
    </w:p>
    <w:p w:rsidR="006C47E4" w:rsidRDefault="006C47E4" w:rsidP="006C47E4">
      <w:pPr>
        <w:pStyle w:val="Bezmezer"/>
      </w:pPr>
    </w:p>
    <w:p w:rsidR="006C47E4" w:rsidRPr="006C47E4" w:rsidRDefault="006C47E4" w:rsidP="006C47E4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158750</wp:posOffset>
            </wp:positionV>
            <wp:extent cx="5543550" cy="4000500"/>
            <wp:effectExtent l="19050" t="0" r="0" b="0"/>
            <wp:wrapTight wrapText="bothSides">
              <wp:wrapPolygon edited="0">
                <wp:start x="-74" y="0"/>
                <wp:lineTo x="-74" y="21497"/>
                <wp:lineTo x="21600" y="21497"/>
                <wp:lineTo x="21600" y="0"/>
                <wp:lineTo x="-74" y="0"/>
              </wp:wrapPolygon>
            </wp:wrapTight>
            <wp:docPr id="12" name="Obrázek 11" descr="bloková zástavba_souvisl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ková zástavba_souvislá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A22" w:rsidRDefault="00D86A22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6C47E4" w:rsidP="006C47E4">
      <w:pPr>
        <w:pStyle w:val="Bezmezer"/>
      </w:pPr>
    </w:p>
    <w:p w:rsidR="006C47E4" w:rsidRDefault="00F67335" w:rsidP="006C47E4">
      <w:pPr>
        <w:pStyle w:val="Bezmezer"/>
        <w:rPr>
          <w:b/>
        </w:rPr>
      </w:pPr>
      <w:r w:rsidRPr="00F67335">
        <w:rPr>
          <w:b/>
        </w:rPr>
        <w:lastRenderedPageBreak/>
        <w:t>nesouvislá zástavba</w:t>
      </w:r>
    </w:p>
    <w:p w:rsidR="00F67335" w:rsidRDefault="00F67335" w:rsidP="006C47E4">
      <w:pPr>
        <w:pStyle w:val="Bezmezer"/>
      </w:pPr>
      <w:r w:rsidRPr="00F67335">
        <w:t>-</w:t>
      </w:r>
      <w:r>
        <w:t>budovy nesouvislé zástavy, skupinky nebo jednotlivé objekty nahrazeny bločkem</w:t>
      </w:r>
    </w:p>
    <w:p w:rsidR="00F67335" w:rsidRDefault="00F67335" w:rsidP="006C47E4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106680</wp:posOffset>
            </wp:positionV>
            <wp:extent cx="5991225" cy="4314825"/>
            <wp:effectExtent l="19050" t="0" r="9525" b="0"/>
            <wp:wrapTight wrapText="bothSides">
              <wp:wrapPolygon edited="0">
                <wp:start x="-69" y="0"/>
                <wp:lineTo x="-69" y="21552"/>
                <wp:lineTo x="21634" y="21552"/>
                <wp:lineTo x="21634" y="0"/>
                <wp:lineTo x="-69" y="0"/>
              </wp:wrapPolygon>
            </wp:wrapTight>
            <wp:docPr id="13" name="Obrázek 12" descr="nesouvislá zástav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ouvislá zástavba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Default="00F67335" w:rsidP="006C47E4">
      <w:pPr>
        <w:pStyle w:val="Bezmezer"/>
      </w:pPr>
    </w:p>
    <w:p w:rsidR="00F67335" w:rsidRPr="00F67335" w:rsidRDefault="00F67335" w:rsidP="006C47E4">
      <w:pPr>
        <w:pStyle w:val="Bezmezer"/>
      </w:pPr>
    </w:p>
    <w:sectPr w:rsidR="00F67335" w:rsidRPr="00F67335" w:rsidSect="00904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3539"/>
    <w:rsid w:val="00023B49"/>
    <w:rsid w:val="00193539"/>
    <w:rsid w:val="00417F42"/>
    <w:rsid w:val="005015FC"/>
    <w:rsid w:val="006C47E4"/>
    <w:rsid w:val="00904EF6"/>
    <w:rsid w:val="00B73115"/>
    <w:rsid w:val="00D86A22"/>
    <w:rsid w:val="00DB1067"/>
    <w:rsid w:val="00DE27A8"/>
    <w:rsid w:val="00F6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353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 Sedlcany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bursovav</dc:creator>
  <cp:lastModifiedBy>bursovav</cp:lastModifiedBy>
  <cp:revision>5</cp:revision>
  <dcterms:created xsi:type="dcterms:W3CDTF">2015-05-19T04:39:00Z</dcterms:created>
  <dcterms:modified xsi:type="dcterms:W3CDTF">2015-05-19T09:32:00Z</dcterms:modified>
</cp:coreProperties>
</file>